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F6B" w:rsidRPr="00BB5CA0" w:rsidRDefault="000A4F6B" w:rsidP="000A4F6B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BB5CA0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Рабочая программа по геометрии для 8 класса написана на основании следующих нормативных документов:</w:t>
      </w:r>
    </w:p>
    <w:p w:rsidR="000A4F6B" w:rsidRPr="00BB5CA0" w:rsidRDefault="000A4F6B" w:rsidP="000A4F6B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0A4F6B" w:rsidRPr="00BB5CA0" w:rsidRDefault="000A4F6B" w:rsidP="000A4F6B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0A4F6B" w:rsidRPr="00BB5CA0" w:rsidRDefault="000A4F6B" w:rsidP="000A4F6B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Геометрия. Сборник рабочих программ. 7- 9 классы ФГОС. / Сост. Т. А. </w:t>
      </w:r>
      <w:proofErr w:type="spellStart"/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-М</w:t>
      </w:r>
      <w:proofErr w:type="gramEnd"/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.: Просвещение, 2018. - 94 с.</w:t>
      </w:r>
    </w:p>
    <w:p w:rsidR="000A4F6B" w:rsidRPr="00BB5CA0" w:rsidRDefault="000A4F6B" w:rsidP="000A4F6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геометрии в 8 классе основной школы отводит 2 часа в неделю, всего 68 уроков. </w:t>
      </w:r>
    </w:p>
    <w:tbl>
      <w:tblPr>
        <w:tblStyle w:val="af0"/>
        <w:tblW w:w="0" w:type="auto"/>
        <w:tblInd w:w="2089" w:type="dxa"/>
        <w:tblLook w:val="04A0"/>
      </w:tblPr>
      <w:tblGrid>
        <w:gridCol w:w="2977"/>
        <w:gridCol w:w="2898"/>
        <w:gridCol w:w="2718"/>
      </w:tblGrid>
      <w:tr w:rsidR="000A4F6B" w:rsidRPr="00BB5CA0" w:rsidTr="00C7410E">
        <w:trPr>
          <w:trHeight w:val="337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0A4F6B" w:rsidRPr="00BB5CA0" w:rsidTr="00C7410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6B" w:rsidRPr="00BB5CA0" w:rsidRDefault="000A4F6B" w:rsidP="00C741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0A4F6B" w:rsidRPr="00BB5CA0" w:rsidTr="00C7410E">
        <w:trPr>
          <w:trHeight w:val="348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0A4F6B" w:rsidRPr="00BB5CA0" w:rsidTr="00C7410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6B" w:rsidRPr="00BB5CA0" w:rsidRDefault="000A4F6B" w:rsidP="00C741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0A4F6B" w:rsidRPr="00BB5CA0" w:rsidTr="00C7410E">
        <w:trPr>
          <w:trHeight w:val="348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0A4F6B" w:rsidRPr="00BB5CA0" w:rsidTr="00C7410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6B" w:rsidRPr="00BB5CA0" w:rsidRDefault="000A4F6B" w:rsidP="00C741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F6B" w:rsidRPr="00BB5CA0" w:rsidRDefault="000A4F6B" w:rsidP="00C7410E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5C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0A4F6B" w:rsidRPr="00BB5CA0" w:rsidRDefault="000A4F6B" w:rsidP="000A4F6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4F6B" w:rsidRPr="00BB5CA0" w:rsidRDefault="000A4F6B" w:rsidP="000A4F6B">
      <w:pPr>
        <w:pStyle w:val="a5"/>
        <w:spacing w:after="0" w:line="360" w:lineRule="auto"/>
        <w:ind w:left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5CA0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BB5C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5CA0">
        <w:rPr>
          <w:rFonts w:ascii="Times New Roman" w:hAnsi="Times New Roman" w:cs="Times New Roman"/>
          <w:sz w:val="28"/>
          <w:szCs w:val="28"/>
        </w:rPr>
        <w:t xml:space="preserve">Геометрия. 7-9 класс: </w:t>
      </w:r>
      <w:proofErr w:type="spellStart"/>
      <w:r w:rsidRPr="00BB5CA0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BB5CA0">
        <w:rPr>
          <w:rFonts w:ascii="Times New Roman" w:hAnsi="Times New Roman" w:cs="Times New Roman"/>
          <w:sz w:val="28"/>
          <w:szCs w:val="28"/>
        </w:rPr>
        <w:t xml:space="preserve">. для общеобразовательных организаций/ </w:t>
      </w:r>
      <w:r w:rsidRPr="00BB5CA0">
        <w:rPr>
          <w:rFonts w:ascii="Times New Roman" w:hAnsi="Times New Roman" w:cs="Times New Roman"/>
          <w:sz w:val="28"/>
          <w:szCs w:val="28"/>
        </w:rPr>
        <w:tab/>
        <w:t>[</w:t>
      </w:r>
      <w:proofErr w:type="spellStart"/>
      <w:r w:rsidRPr="00BB5CA0">
        <w:rPr>
          <w:rFonts w:ascii="Times New Roman" w:hAnsi="Times New Roman" w:cs="Times New Roman"/>
          <w:sz w:val="28"/>
          <w:szCs w:val="28"/>
        </w:rPr>
        <w:t>Л.С.Атанасян</w:t>
      </w:r>
      <w:proofErr w:type="gramStart"/>
      <w:r w:rsidRPr="00BB5CA0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BB5CA0">
        <w:rPr>
          <w:rFonts w:ascii="Times New Roman" w:hAnsi="Times New Roman" w:cs="Times New Roman"/>
          <w:sz w:val="28"/>
          <w:szCs w:val="28"/>
        </w:rPr>
        <w:t>.Ф.Бутусов,С.Б.Кадомцев</w:t>
      </w:r>
      <w:proofErr w:type="spellEnd"/>
      <w:r w:rsidRPr="00BB5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5CA0">
        <w:rPr>
          <w:rFonts w:ascii="Times New Roman" w:hAnsi="Times New Roman" w:cs="Times New Roman"/>
          <w:sz w:val="28"/>
          <w:szCs w:val="28"/>
        </w:rPr>
        <w:t>Е.Г.Поздняк</w:t>
      </w:r>
      <w:proofErr w:type="spellEnd"/>
      <w:r w:rsidRPr="00BB5CA0">
        <w:rPr>
          <w:rFonts w:ascii="Times New Roman" w:hAnsi="Times New Roman" w:cs="Times New Roman"/>
          <w:sz w:val="28"/>
          <w:szCs w:val="28"/>
        </w:rPr>
        <w:t xml:space="preserve">, И.И.Юдина]. – 3-е изд. – М. : Просвещение, 2018. – 383с. </w:t>
      </w:r>
    </w:p>
    <w:p w:rsidR="00A660E9" w:rsidRPr="00BB5CA0" w:rsidRDefault="00A660E9" w:rsidP="00A660E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r w:rsidRPr="00BB5C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A660E9" w:rsidRPr="00BB5CA0" w:rsidRDefault="00A660E9" w:rsidP="00A660E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7F73B1" w:rsidRPr="00BB5CA0" w:rsidRDefault="007F73B1" w:rsidP="007F73B1"/>
    <w:p w:rsidR="00A660E9" w:rsidRPr="00BB5CA0" w:rsidRDefault="00A660E9" w:rsidP="007F73B1"/>
    <w:p w:rsidR="00550823" w:rsidRPr="00BB5CA0" w:rsidRDefault="00550823" w:rsidP="005508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0823" w:rsidRPr="00BB5CA0" w:rsidRDefault="00550823" w:rsidP="0055082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50823" w:rsidRPr="00BB5CA0" w:rsidRDefault="00550823" w:rsidP="0055082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5C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                              Планируемые результаты освоения учебного предмета</w:t>
      </w:r>
    </w:p>
    <w:p w:rsidR="00550823" w:rsidRPr="00BB5CA0" w:rsidRDefault="00550823" w:rsidP="0055082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BB5C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Предметные, </w:t>
      </w:r>
      <w:proofErr w:type="spellStart"/>
      <w:r w:rsidRPr="00BB5C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BB5C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личностные результаты освоения  учебного предмета</w:t>
      </w:r>
    </w:p>
    <w:p w:rsidR="00550823" w:rsidRPr="00BB5CA0" w:rsidRDefault="00550823" w:rsidP="005508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BB5CA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предметные:</w:t>
      </w:r>
    </w:p>
    <w:bookmarkEnd w:id="0"/>
    <w:p w:rsidR="00550823" w:rsidRPr="00BB5CA0" w:rsidRDefault="00550823" w:rsidP="0055082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предметные:</w:t>
      </w:r>
    </w:p>
    <w:p w:rsidR="00550823" w:rsidRPr="00BB5CA0" w:rsidRDefault="00550823" w:rsidP="00550823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550823" w:rsidRPr="00BB5CA0" w:rsidRDefault="00550823" w:rsidP="00550823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550823" w:rsidRPr="00BB5CA0" w:rsidRDefault="00550823" w:rsidP="00550823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овладение навыками  устных, письменных, инструментальных вычислений;</w:t>
      </w:r>
    </w:p>
    <w:p w:rsidR="00550823" w:rsidRPr="00BB5CA0" w:rsidRDefault="00550823" w:rsidP="00550823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550823" w:rsidRPr="00BB5CA0" w:rsidRDefault="00550823" w:rsidP="00550823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550823" w:rsidRPr="00BB5CA0" w:rsidRDefault="00550823" w:rsidP="00550823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550823" w:rsidRPr="00BB5CA0" w:rsidRDefault="00550823" w:rsidP="00550823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550823" w:rsidRPr="00BB5CA0" w:rsidRDefault="00550823" w:rsidP="005508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BB5C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метапредметные</w:t>
      </w:r>
      <w:proofErr w:type="spellEnd"/>
      <w:r w:rsidRPr="00BB5C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: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умение устанавливать причинно-следственные связи, строить </w:t>
      </w:r>
      <w:proofErr w:type="gramStart"/>
      <w:r w:rsidRPr="00BB5CA0">
        <w:rPr>
          <w:rFonts w:ascii="Times New Roman" w:eastAsia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BB5CA0">
        <w:rPr>
          <w:rFonts w:ascii="Times New Roman" w:eastAsia="Times New Roman" w:hAnsi="Times New Roman" w:cs="Times New Roman"/>
          <w:sz w:val="28"/>
          <w:szCs w:val="28"/>
        </w:rPr>
        <w:t>, умозаключение (индуктивное, дедуктивное и по аналогии) и выводы;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</w:t>
      </w:r>
      <w:r w:rsidRPr="00BB5CA0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 развитие учебной и </w:t>
      </w:r>
      <w:proofErr w:type="spellStart"/>
      <w:r w:rsidRPr="00BB5CA0">
        <w:rPr>
          <w:rFonts w:ascii="Times New Roman" w:eastAsia="Times New Roman" w:hAnsi="Times New Roman" w:cs="Times New Roman"/>
          <w:sz w:val="28"/>
          <w:szCs w:val="28"/>
        </w:rPr>
        <w:t>общепользовательской</w:t>
      </w:r>
      <w:proofErr w:type="spellEnd"/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BB5CA0">
        <w:rPr>
          <w:rFonts w:ascii="Times New Roman" w:eastAsia="Times New Roman" w:hAnsi="Times New Roman" w:cs="Times New Roman"/>
          <w:sz w:val="28"/>
          <w:szCs w:val="28"/>
        </w:rPr>
        <w:t>ИКТ-компетентности</w:t>
      </w:r>
      <w:proofErr w:type="spellEnd"/>
      <w:proofErr w:type="gramEnd"/>
      <w:r w:rsidRPr="00BB5CA0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первоначальные представления об идеях и о методах математики как универсальном языке науки и техники, о средстве моделирования явлений и процессов;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550823" w:rsidRPr="00BB5CA0" w:rsidRDefault="00550823" w:rsidP="00550823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550823" w:rsidRPr="00BB5CA0" w:rsidRDefault="00550823" w:rsidP="00A660E9">
      <w:pPr>
        <w:pStyle w:val="a5"/>
        <w:numPr>
          <w:ilvl w:val="0"/>
          <w:numId w:val="2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A660E9" w:rsidRPr="00BB5CA0" w:rsidRDefault="00A660E9" w:rsidP="00A660E9">
      <w:pPr>
        <w:pStyle w:val="a5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представлять результаты проектной и учебно-исследовательской деятельности;</w:t>
      </w:r>
    </w:p>
    <w:p w:rsidR="00A660E9" w:rsidRPr="00BB5CA0" w:rsidRDefault="00A660E9" w:rsidP="00A660E9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</w:t>
      </w:r>
      <w:proofErr w:type="gramStart"/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(читательской, естественно научной, математической, в области ИКТ) </w:t>
      </w:r>
    </w:p>
    <w:p w:rsidR="00A660E9" w:rsidRPr="00BB5CA0" w:rsidRDefault="00A660E9" w:rsidP="00A660E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550823" w:rsidRPr="00BB5CA0" w:rsidRDefault="00550823" w:rsidP="005508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B5CA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</w:t>
      </w:r>
      <w:r w:rsidRPr="00BB5C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ичностные:</w:t>
      </w:r>
    </w:p>
    <w:p w:rsidR="00A660E9" w:rsidRPr="00BB5CA0" w:rsidRDefault="00A660E9" w:rsidP="00550823">
      <w:pPr>
        <w:numPr>
          <w:ilvl w:val="0"/>
          <w:numId w:val="3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навыков </w:t>
      </w:r>
      <w:proofErr w:type="spellStart"/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будущего-креативности</w:t>
      </w:r>
      <w:proofErr w:type="spellEnd"/>
      <w:r w:rsidRPr="00BB5CA0">
        <w:rPr>
          <w:rFonts w:ascii="Times New Roman" w:eastAsia="Times New Roman" w:hAnsi="Times New Roman" w:cs="Times New Roman"/>
          <w:sz w:val="28"/>
          <w:szCs w:val="28"/>
          <w:lang w:eastAsia="ar-SA"/>
        </w:rPr>
        <w:t>, критического мышления, кооперации и сотрудничества;</w:t>
      </w:r>
    </w:p>
    <w:p w:rsidR="00550823" w:rsidRPr="00BB5CA0" w:rsidRDefault="00550823" w:rsidP="00550823">
      <w:pPr>
        <w:numPr>
          <w:ilvl w:val="0"/>
          <w:numId w:val="3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BB5CA0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proofErr w:type="gramEnd"/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550823" w:rsidRPr="00BB5CA0" w:rsidRDefault="00550823" w:rsidP="0055082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550823" w:rsidRPr="00BB5CA0" w:rsidRDefault="00550823" w:rsidP="0055082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коммуникативной компетентности в  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550823" w:rsidRPr="00BB5CA0" w:rsidRDefault="00550823" w:rsidP="0055082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BB5CA0">
        <w:rPr>
          <w:rFonts w:ascii="Times New Roman" w:eastAsia="Times New Roman" w:hAnsi="Times New Roman" w:cs="Times New Roman"/>
          <w:sz w:val="28"/>
          <w:szCs w:val="28"/>
        </w:rPr>
        <w:t>контрпримеры</w:t>
      </w:r>
      <w:proofErr w:type="spellEnd"/>
      <w:r w:rsidRPr="00BB5C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0823" w:rsidRPr="00BB5CA0" w:rsidRDefault="00550823" w:rsidP="0055082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550823" w:rsidRPr="00BB5CA0" w:rsidRDefault="00550823" w:rsidP="0055082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B5CA0">
        <w:rPr>
          <w:rFonts w:ascii="Times New Roman" w:eastAsia="Times New Roman" w:hAnsi="Times New Roman" w:cs="Times New Roman"/>
          <w:sz w:val="28"/>
          <w:szCs w:val="28"/>
        </w:rPr>
        <w:t>креативность</w:t>
      </w:r>
      <w:proofErr w:type="spellEnd"/>
      <w:r w:rsidRPr="00BB5CA0">
        <w:rPr>
          <w:rFonts w:ascii="Times New Roman" w:eastAsia="Times New Roman" w:hAnsi="Times New Roman" w:cs="Times New Roman"/>
          <w:sz w:val="28"/>
          <w:szCs w:val="28"/>
        </w:rPr>
        <w:t xml:space="preserve"> мышления, инициатива, находчивость, активность при решении геометрических задач;</w:t>
      </w:r>
    </w:p>
    <w:p w:rsidR="00550823" w:rsidRPr="00BB5CA0" w:rsidRDefault="00550823" w:rsidP="0055082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550823" w:rsidRPr="00BB5CA0" w:rsidRDefault="00550823" w:rsidP="0055082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A0">
        <w:rPr>
          <w:rFonts w:ascii="Times New Roman" w:eastAsia="Times New Roman" w:hAnsi="Times New Roman" w:cs="Times New Roman"/>
          <w:sz w:val="28"/>
          <w:szCs w:val="28"/>
        </w:rPr>
        <w:t>способность к эмоциональному восприятию математических объектов, задач, решений, рассуждений;</w:t>
      </w:r>
    </w:p>
    <w:p w:rsidR="00550823" w:rsidRPr="00BB5CA0" w:rsidRDefault="00550823" w:rsidP="00550823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550823" w:rsidRPr="00BB5CA0" w:rsidRDefault="00550823" w:rsidP="00550823">
      <w:pPr>
        <w:rPr>
          <w:rFonts w:ascii="Times New Roman" w:hAnsi="Times New Roman" w:cs="Times New Roman"/>
          <w:sz w:val="28"/>
          <w:szCs w:val="28"/>
        </w:rPr>
      </w:pPr>
    </w:p>
    <w:p w:rsidR="00550823" w:rsidRPr="00BB5CA0" w:rsidRDefault="00550823" w:rsidP="00550823">
      <w:pPr>
        <w:rPr>
          <w:rFonts w:ascii="Times New Roman" w:hAnsi="Times New Roman" w:cs="Times New Roman"/>
          <w:sz w:val="28"/>
          <w:szCs w:val="28"/>
        </w:rPr>
      </w:pPr>
    </w:p>
    <w:p w:rsidR="00BB5CA0" w:rsidRPr="00BB5CA0" w:rsidRDefault="00BB5CA0" w:rsidP="00BB5CA0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5CA0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BB5CA0" w:rsidRPr="00BB5CA0" w:rsidRDefault="00BB5CA0" w:rsidP="00BB5CA0">
      <w:pPr>
        <w:spacing w:before="280" w:after="2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5CA0">
        <w:rPr>
          <w:rFonts w:ascii="Times New Roman" w:hAnsi="Times New Roman" w:cs="Times New Roman"/>
          <w:b/>
          <w:bCs/>
          <w:sz w:val="28"/>
          <w:szCs w:val="28"/>
        </w:rPr>
        <w:t xml:space="preserve"> с учётом рабочей программы воспитания</w:t>
      </w:r>
    </w:p>
    <w:p w:rsidR="00550823" w:rsidRPr="00BB5CA0" w:rsidRDefault="00550823" w:rsidP="00550823">
      <w:pPr>
        <w:rPr>
          <w:rFonts w:ascii="Times New Roman" w:hAnsi="Times New Roman" w:cs="Times New Roman"/>
          <w:sz w:val="28"/>
          <w:szCs w:val="28"/>
        </w:rPr>
      </w:pPr>
    </w:p>
    <w:p w:rsidR="00550823" w:rsidRPr="00BB5CA0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tbl>
      <w:tblPr>
        <w:tblW w:w="0" w:type="auto"/>
        <w:jc w:val="center"/>
        <w:tblInd w:w="-2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6"/>
        <w:gridCol w:w="7087"/>
        <w:gridCol w:w="1671"/>
      </w:tblGrid>
      <w:tr w:rsidR="00550823" w:rsidRPr="00BB5CA0" w:rsidTr="00875F86">
        <w:trPr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B5CA0">
              <w:rPr>
                <w:rStyle w:val="FontStyle56"/>
                <w:sz w:val="28"/>
                <w:szCs w:val="28"/>
              </w:rPr>
              <w:t>п</w:t>
            </w:r>
            <w:proofErr w:type="spellEnd"/>
            <w:proofErr w:type="gramEnd"/>
            <w:r w:rsidRPr="00BB5CA0">
              <w:rPr>
                <w:rStyle w:val="FontStyle56"/>
                <w:sz w:val="28"/>
                <w:szCs w:val="28"/>
              </w:rPr>
              <w:t>/</w:t>
            </w:r>
            <w:proofErr w:type="spellStart"/>
            <w:r w:rsidRPr="00BB5CA0">
              <w:rPr>
                <w:rStyle w:val="FontStyle5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Название темы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ind w:firstLine="0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Кол-во часов</w:t>
            </w:r>
          </w:p>
        </w:tc>
      </w:tr>
      <w:tr w:rsidR="00550823" w:rsidRPr="00BB5CA0" w:rsidTr="00875F86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Четырёхугольники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14</w:t>
            </w:r>
          </w:p>
        </w:tc>
      </w:tr>
      <w:tr w:rsidR="00550823" w:rsidRPr="00BB5CA0" w:rsidTr="00875F86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Площадь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14</w:t>
            </w:r>
          </w:p>
        </w:tc>
      </w:tr>
      <w:tr w:rsidR="00550823" w:rsidRPr="00BB5CA0" w:rsidTr="00875F86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Подобные треугольники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19</w:t>
            </w:r>
          </w:p>
        </w:tc>
      </w:tr>
      <w:tr w:rsidR="00550823" w:rsidRPr="00BB5CA0" w:rsidTr="00875F86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Окружность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17</w:t>
            </w:r>
          </w:p>
        </w:tc>
      </w:tr>
      <w:tr w:rsidR="00550823" w:rsidRPr="00BB5CA0" w:rsidTr="00875F86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4</w:t>
            </w:r>
          </w:p>
        </w:tc>
      </w:tr>
      <w:tr w:rsidR="00550823" w:rsidRPr="00BB5CA0" w:rsidTr="00875F86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ВСЕГО: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23" w:rsidRPr="00BB5CA0" w:rsidRDefault="00550823" w:rsidP="00875F8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BB5CA0">
              <w:rPr>
                <w:rStyle w:val="FontStyle56"/>
                <w:sz w:val="28"/>
                <w:szCs w:val="28"/>
              </w:rPr>
              <w:t>68</w:t>
            </w:r>
          </w:p>
        </w:tc>
      </w:tr>
    </w:tbl>
    <w:p w:rsidR="00550823" w:rsidRPr="00BB5CA0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BB5CA0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BB5CA0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BB5CA0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BB5CA0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BB5CA0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BB5CA0" w:rsidRDefault="00550823" w:rsidP="00550823">
      <w:pPr>
        <w:ind w:left="426" w:firstLine="142"/>
        <w:jc w:val="center"/>
        <w:rPr>
          <w:rStyle w:val="FontStyle54"/>
          <w:sz w:val="28"/>
          <w:szCs w:val="28"/>
        </w:rPr>
      </w:pPr>
      <w:r w:rsidRPr="00BB5CA0">
        <w:rPr>
          <w:rStyle w:val="FontStyle54"/>
          <w:sz w:val="28"/>
          <w:szCs w:val="28"/>
        </w:rPr>
        <w:lastRenderedPageBreak/>
        <w:t>Содержание обучения</w:t>
      </w:r>
    </w:p>
    <w:p w:rsidR="00550823" w:rsidRPr="00BB5CA0" w:rsidRDefault="00550823" w:rsidP="00550823">
      <w:pPr>
        <w:pStyle w:val="Style3"/>
        <w:widowControl/>
        <w:spacing w:line="281" w:lineRule="exact"/>
        <w:ind w:left="426" w:firstLine="142"/>
        <w:jc w:val="both"/>
        <w:rPr>
          <w:i/>
          <w:iCs/>
          <w:spacing w:val="-1"/>
          <w:sz w:val="28"/>
          <w:szCs w:val="28"/>
        </w:rPr>
      </w:pPr>
      <w:r w:rsidRPr="00BB5CA0">
        <w:rPr>
          <w:rStyle w:val="FontStyle53"/>
          <w:sz w:val="28"/>
          <w:szCs w:val="28"/>
        </w:rPr>
        <w:t xml:space="preserve">   </w:t>
      </w:r>
      <w:r w:rsidRPr="00BB5CA0">
        <w:rPr>
          <w:b/>
          <w:bCs/>
          <w:sz w:val="28"/>
          <w:szCs w:val="28"/>
        </w:rPr>
        <w:t xml:space="preserve">Четырехугольники </w:t>
      </w:r>
    </w:p>
    <w:p w:rsidR="00550823" w:rsidRPr="00BB5CA0" w:rsidRDefault="00550823" w:rsidP="00550823">
      <w:pPr>
        <w:shd w:val="clear" w:color="auto" w:fill="FFFFFF"/>
        <w:spacing w:before="310" w:line="281" w:lineRule="exact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B5CA0">
        <w:rPr>
          <w:rFonts w:ascii="Times New Roman" w:hAnsi="Times New Roman" w:cs="Times New Roman"/>
          <w:i/>
          <w:iCs/>
          <w:spacing w:val="-1"/>
          <w:sz w:val="28"/>
          <w:szCs w:val="28"/>
        </w:rPr>
        <w:tab/>
        <w:t xml:space="preserve">Основная цель </w:t>
      </w:r>
      <w:r w:rsidRPr="00BB5CA0">
        <w:rPr>
          <w:rFonts w:ascii="Times New Roman" w:hAnsi="Times New Roman" w:cs="Times New Roman"/>
          <w:spacing w:val="-1"/>
          <w:sz w:val="28"/>
          <w:szCs w:val="28"/>
        </w:rPr>
        <w:t xml:space="preserve">- дать учащимся систематические сведения о четырехугольниках и их свойствах; сформировать представления о фигурах, </w:t>
      </w:r>
      <w:r w:rsidRPr="00BB5CA0">
        <w:rPr>
          <w:rFonts w:ascii="Times New Roman" w:hAnsi="Times New Roman" w:cs="Times New Roman"/>
          <w:sz w:val="28"/>
          <w:szCs w:val="28"/>
        </w:rPr>
        <w:t>симметричных относительно точки или прямой.</w:t>
      </w:r>
      <w:r w:rsidRPr="00BB5CA0">
        <w:rPr>
          <w:rFonts w:ascii="Times New Roman" w:hAnsi="Times New Roman" w:cs="Times New Roman"/>
          <w:spacing w:val="-1"/>
          <w:sz w:val="28"/>
          <w:szCs w:val="28"/>
        </w:rPr>
        <w:tab/>
        <w:t xml:space="preserve">Доказательство большинства теорем данного раздела проводится с опорой на признаки равенства треугольников, которые используются и </w:t>
      </w:r>
      <w:r w:rsidRPr="00BB5CA0">
        <w:rPr>
          <w:rFonts w:ascii="Times New Roman" w:hAnsi="Times New Roman" w:cs="Times New Roman"/>
          <w:sz w:val="28"/>
          <w:szCs w:val="28"/>
        </w:rPr>
        <w:t xml:space="preserve">при решении задач в совокупности с применением новых теоретических фактов. Ряд теоретических положений формулируется и </w:t>
      </w:r>
      <w:r w:rsidRPr="00BB5CA0">
        <w:rPr>
          <w:rFonts w:ascii="Times New Roman" w:hAnsi="Times New Roman" w:cs="Times New Roman"/>
          <w:spacing w:val="-1"/>
          <w:sz w:val="28"/>
          <w:szCs w:val="28"/>
        </w:rPr>
        <w:t xml:space="preserve">доказывается в ходе решения задач. Изучение фигур, симметричных относительно точки или прямой, носит пропедевтический характер по </w:t>
      </w:r>
      <w:r w:rsidRPr="00BB5CA0">
        <w:rPr>
          <w:rFonts w:ascii="Times New Roman" w:hAnsi="Times New Roman" w:cs="Times New Roman"/>
          <w:sz w:val="28"/>
          <w:szCs w:val="28"/>
        </w:rPr>
        <w:t xml:space="preserve">отношению к теме «Движение». </w:t>
      </w:r>
    </w:p>
    <w:p w:rsidR="00550823" w:rsidRPr="00BB5CA0" w:rsidRDefault="00550823" w:rsidP="00550823">
      <w:pPr>
        <w:shd w:val="clear" w:color="auto" w:fill="FFFFFF"/>
        <w:spacing w:before="302"/>
        <w:ind w:left="426" w:firstLine="142"/>
        <w:rPr>
          <w:rFonts w:ascii="Times New Roman" w:hAnsi="Times New Roman" w:cs="Times New Roman"/>
          <w:spacing w:val="-1"/>
          <w:sz w:val="28"/>
          <w:szCs w:val="28"/>
        </w:rPr>
      </w:pPr>
      <w:r w:rsidRPr="00BB5CA0">
        <w:rPr>
          <w:rFonts w:ascii="Times New Roman" w:hAnsi="Times New Roman" w:cs="Times New Roman"/>
          <w:b/>
          <w:bCs/>
          <w:sz w:val="28"/>
          <w:szCs w:val="28"/>
        </w:rPr>
        <w:t xml:space="preserve">Площади фигур </w:t>
      </w:r>
    </w:p>
    <w:p w:rsidR="00550823" w:rsidRPr="00BB5CA0" w:rsidRDefault="00550823" w:rsidP="00550823">
      <w:pPr>
        <w:shd w:val="clear" w:color="auto" w:fill="FFFFFF"/>
        <w:spacing w:before="302" w:line="281" w:lineRule="exact"/>
        <w:ind w:left="426" w:right="461" w:firstLine="142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B5CA0">
        <w:rPr>
          <w:rFonts w:ascii="Times New Roman" w:hAnsi="Times New Roman" w:cs="Times New Roman"/>
          <w:spacing w:val="-1"/>
          <w:sz w:val="28"/>
          <w:szCs w:val="28"/>
        </w:rPr>
        <w:tab/>
        <w:t xml:space="preserve">Основная цель - сформировать у учащихся понятие площади многоугольника, развить умение вычислять площади фигур, применяя </w:t>
      </w:r>
      <w:r w:rsidRPr="00BB5CA0">
        <w:rPr>
          <w:rFonts w:ascii="Times New Roman" w:hAnsi="Times New Roman" w:cs="Times New Roman"/>
          <w:sz w:val="28"/>
          <w:szCs w:val="28"/>
        </w:rPr>
        <w:t>изученные свойства и формулы, применять теорему Пифагора.</w:t>
      </w:r>
    </w:p>
    <w:p w:rsidR="00550823" w:rsidRPr="00BB5CA0" w:rsidRDefault="00550823" w:rsidP="00550823">
      <w:pPr>
        <w:shd w:val="clear" w:color="auto" w:fill="FFFFFF"/>
        <w:spacing w:line="274" w:lineRule="exact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B5CA0">
        <w:rPr>
          <w:rFonts w:ascii="Times New Roman" w:hAnsi="Times New Roman" w:cs="Times New Roman"/>
          <w:spacing w:val="-9"/>
          <w:sz w:val="28"/>
          <w:szCs w:val="28"/>
        </w:rPr>
        <w:tab/>
        <w:t xml:space="preserve">Основное внимание уделяется формированию практических навыков вычисления площадей многоугольников в ходе решения задач. </w:t>
      </w:r>
      <w:r w:rsidRPr="00BB5CA0">
        <w:rPr>
          <w:rFonts w:ascii="Times New Roman" w:hAnsi="Times New Roman" w:cs="Times New Roman"/>
          <w:spacing w:val="-10"/>
          <w:sz w:val="28"/>
          <w:szCs w:val="28"/>
        </w:rPr>
        <w:t>Доказательство теоремы Пифагора ведется с опорой на знания учащимися свой</w:t>
      </w:r>
      <w:proofErr w:type="gramStart"/>
      <w:r w:rsidRPr="00BB5CA0">
        <w:rPr>
          <w:rFonts w:ascii="Times New Roman" w:hAnsi="Times New Roman" w:cs="Times New Roman"/>
          <w:spacing w:val="-10"/>
          <w:sz w:val="28"/>
          <w:szCs w:val="28"/>
        </w:rPr>
        <w:t>ств пл</w:t>
      </w:r>
      <w:proofErr w:type="gramEnd"/>
      <w:r w:rsidRPr="00BB5CA0">
        <w:rPr>
          <w:rFonts w:ascii="Times New Roman" w:hAnsi="Times New Roman" w:cs="Times New Roman"/>
          <w:spacing w:val="-10"/>
          <w:sz w:val="28"/>
          <w:szCs w:val="28"/>
        </w:rPr>
        <w:t xml:space="preserve">ощадей. В ознакомительном порядке рассматривается и </w:t>
      </w:r>
      <w:r w:rsidRPr="00BB5CA0">
        <w:rPr>
          <w:rFonts w:ascii="Times New Roman" w:hAnsi="Times New Roman" w:cs="Times New Roman"/>
          <w:sz w:val="28"/>
          <w:szCs w:val="28"/>
        </w:rPr>
        <w:t>теорема, обратная теореме Пифагора. Особое внимание уделяется решению задач.</w:t>
      </w:r>
    </w:p>
    <w:p w:rsidR="00550823" w:rsidRPr="00BB5CA0" w:rsidRDefault="00550823" w:rsidP="00550823">
      <w:pPr>
        <w:ind w:left="426" w:firstLine="142"/>
        <w:rPr>
          <w:rFonts w:ascii="Times New Roman" w:hAnsi="Times New Roman" w:cs="Times New Roman"/>
          <w:b/>
          <w:bCs/>
          <w:sz w:val="28"/>
          <w:szCs w:val="28"/>
        </w:rPr>
      </w:pPr>
      <w:r w:rsidRPr="00BB5CA0">
        <w:rPr>
          <w:rFonts w:ascii="Times New Roman" w:hAnsi="Times New Roman" w:cs="Times New Roman"/>
          <w:b/>
          <w:bCs/>
          <w:sz w:val="28"/>
          <w:szCs w:val="28"/>
        </w:rPr>
        <w:t xml:space="preserve">Подобные треугольники </w:t>
      </w:r>
    </w:p>
    <w:p w:rsidR="00550823" w:rsidRPr="00BB5CA0" w:rsidRDefault="00550823" w:rsidP="00550823">
      <w:pPr>
        <w:ind w:left="426" w:firstLine="142"/>
        <w:rPr>
          <w:rFonts w:ascii="Times New Roman" w:hAnsi="Times New Roman" w:cs="Times New Roman"/>
          <w:spacing w:val="-9"/>
          <w:sz w:val="28"/>
          <w:szCs w:val="28"/>
        </w:rPr>
      </w:pPr>
      <w:r w:rsidRPr="00BB5CA0">
        <w:rPr>
          <w:rFonts w:ascii="Times New Roman" w:hAnsi="Times New Roman" w:cs="Times New Roman"/>
          <w:i/>
          <w:iCs/>
          <w:spacing w:val="-10"/>
          <w:sz w:val="28"/>
          <w:szCs w:val="28"/>
        </w:rPr>
        <w:tab/>
        <w:t xml:space="preserve">Основная цель </w:t>
      </w:r>
      <w:r w:rsidRPr="00BB5CA0">
        <w:rPr>
          <w:rFonts w:ascii="Times New Roman" w:hAnsi="Times New Roman" w:cs="Times New Roman"/>
          <w:spacing w:val="-10"/>
          <w:sz w:val="28"/>
          <w:szCs w:val="28"/>
        </w:rPr>
        <w:t xml:space="preserve">- сформировать понятие подобных треугольников, выработать умение применять признаки подобия треугольников при </w:t>
      </w:r>
      <w:r w:rsidRPr="00BB5CA0">
        <w:rPr>
          <w:rFonts w:ascii="Times New Roman" w:hAnsi="Times New Roman" w:cs="Times New Roman"/>
          <w:sz w:val="28"/>
          <w:szCs w:val="28"/>
        </w:rPr>
        <w:t>решении задач.</w:t>
      </w:r>
    </w:p>
    <w:p w:rsidR="00550823" w:rsidRPr="00BB5CA0" w:rsidRDefault="00550823" w:rsidP="00550823">
      <w:pPr>
        <w:shd w:val="clear" w:color="auto" w:fill="FFFFFF"/>
        <w:spacing w:line="281" w:lineRule="exact"/>
        <w:ind w:left="426" w:right="461"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5CA0">
        <w:rPr>
          <w:rFonts w:ascii="Times New Roman" w:hAnsi="Times New Roman" w:cs="Times New Roman"/>
          <w:spacing w:val="-9"/>
          <w:sz w:val="28"/>
          <w:szCs w:val="28"/>
        </w:rPr>
        <w:tab/>
        <w:t xml:space="preserve">Применение метода подобия треугольников к доказательствам теорем изучается на примере теоремы о средней линии треугольника. </w:t>
      </w:r>
      <w:r w:rsidRPr="00BB5CA0">
        <w:rPr>
          <w:rFonts w:ascii="Times New Roman" w:hAnsi="Times New Roman" w:cs="Times New Roman"/>
          <w:spacing w:val="-10"/>
          <w:sz w:val="28"/>
          <w:szCs w:val="28"/>
        </w:rPr>
        <w:t xml:space="preserve">Важную роль играют понятия синуса, косинуса, тангенса острого угла треугольника. Основное внимание уделяется выработке прочных </w:t>
      </w:r>
      <w:r w:rsidRPr="00BB5CA0">
        <w:rPr>
          <w:rFonts w:ascii="Times New Roman" w:hAnsi="Times New Roman" w:cs="Times New Roman"/>
          <w:sz w:val="28"/>
          <w:szCs w:val="28"/>
        </w:rPr>
        <w:t>навыков в решении прямоугольных треугольников.</w:t>
      </w:r>
    </w:p>
    <w:p w:rsidR="00550823" w:rsidRPr="00BB5CA0" w:rsidRDefault="00550823" w:rsidP="00550823">
      <w:pPr>
        <w:shd w:val="clear" w:color="auto" w:fill="FFFFFF"/>
        <w:spacing w:before="281"/>
        <w:ind w:left="426" w:firstLine="142"/>
        <w:rPr>
          <w:rFonts w:ascii="Times New Roman" w:hAnsi="Times New Roman" w:cs="Times New Roman"/>
          <w:i/>
          <w:iCs/>
          <w:spacing w:val="-9"/>
          <w:sz w:val="28"/>
          <w:szCs w:val="28"/>
        </w:rPr>
      </w:pPr>
      <w:r w:rsidRPr="00BB5CA0">
        <w:rPr>
          <w:rFonts w:ascii="Times New Roman" w:hAnsi="Times New Roman" w:cs="Times New Roman"/>
          <w:b/>
          <w:bCs/>
          <w:sz w:val="28"/>
          <w:szCs w:val="28"/>
        </w:rPr>
        <w:t xml:space="preserve">Окружность </w:t>
      </w:r>
    </w:p>
    <w:p w:rsidR="00550823" w:rsidRPr="00BB5CA0" w:rsidRDefault="00550823" w:rsidP="00550823">
      <w:pPr>
        <w:shd w:val="clear" w:color="auto" w:fill="FFFFFF"/>
        <w:spacing w:before="324" w:line="274" w:lineRule="exact"/>
        <w:ind w:left="426" w:firstLine="142"/>
        <w:rPr>
          <w:rFonts w:ascii="Times New Roman" w:hAnsi="Times New Roman" w:cs="Times New Roman"/>
          <w:sz w:val="28"/>
          <w:szCs w:val="28"/>
        </w:rPr>
      </w:pPr>
      <w:r w:rsidRPr="00BB5CA0">
        <w:rPr>
          <w:rFonts w:ascii="Times New Roman" w:hAnsi="Times New Roman" w:cs="Times New Roman"/>
          <w:i/>
          <w:iCs/>
          <w:spacing w:val="-9"/>
          <w:sz w:val="28"/>
          <w:szCs w:val="28"/>
        </w:rPr>
        <w:tab/>
        <w:t xml:space="preserve">Основная цель </w:t>
      </w:r>
      <w:r w:rsidRPr="00BB5CA0">
        <w:rPr>
          <w:rFonts w:ascii="Times New Roman" w:hAnsi="Times New Roman" w:cs="Times New Roman"/>
          <w:spacing w:val="-9"/>
          <w:sz w:val="28"/>
          <w:szCs w:val="28"/>
        </w:rPr>
        <w:t xml:space="preserve">- дать учащимся систематизированные сведения об окружности и ее свойствах, вписанной и описанной окружности. </w:t>
      </w:r>
      <w:r w:rsidRPr="00BB5CA0">
        <w:rPr>
          <w:rFonts w:ascii="Times New Roman" w:hAnsi="Times New Roman" w:cs="Times New Roman"/>
          <w:spacing w:val="-9"/>
          <w:sz w:val="28"/>
          <w:szCs w:val="28"/>
        </w:rPr>
        <w:tab/>
      </w:r>
      <w:r w:rsidRPr="00BB5CA0">
        <w:rPr>
          <w:rFonts w:ascii="Times New Roman" w:hAnsi="Times New Roman" w:cs="Times New Roman"/>
          <w:spacing w:val="-9"/>
          <w:sz w:val="28"/>
          <w:szCs w:val="28"/>
        </w:rPr>
        <w:tab/>
      </w:r>
      <w:r w:rsidRPr="00BB5CA0">
        <w:rPr>
          <w:rFonts w:ascii="Times New Roman" w:hAnsi="Times New Roman" w:cs="Times New Roman"/>
          <w:spacing w:val="-9"/>
          <w:sz w:val="28"/>
          <w:szCs w:val="28"/>
        </w:rPr>
        <w:tab/>
        <w:t xml:space="preserve">Новыми понятиями в данной теме для учащихся будут понятия вписанной и описанной окружности и вписанного угла. Усвоение этого </w:t>
      </w:r>
      <w:r w:rsidRPr="00BB5CA0">
        <w:rPr>
          <w:rFonts w:ascii="Times New Roman" w:hAnsi="Times New Roman" w:cs="Times New Roman"/>
          <w:spacing w:val="-10"/>
          <w:sz w:val="28"/>
          <w:szCs w:val="28"/>
        </w:rPr>
        <w:t xml:space="preserve">материала происходит в ходе решения задач и при доказательствах теорем об окружностях, вписанных в треугольник и описанных около </w:t>
      </w:r>
      <w:r w:rsidRPr="00BB5CA0">
        <w:rPr>
          <w:rFonts w:ascii="Times New Roman" w:hAnsi="Times New Roman" w:cs="Times New Roman"/>
          <w:spacing w:val="-9"/>
          <w:sz w:val="28"/>
          <w:szCs w:val="28"/>
        </w:rPr>
        <w:t>него. Свойства биссектрисы угла играют важную роль во всем курсе геометрии, поэтому им нужно уделить достаточно внимания.</w:t>
      </w:r>
    </w:p>
    <w:p w:rsidR="00550823" w:rsidRPr="00BB5CA0" w:rsidRDefault="00550823" w:rsidP="00550823">
      <w:pPr>
        <w:shd w:val="clear" w:color="auto" w:fill="FFFFFF"/>
        <w:spacing w:before="331"/>
        <w:ind w:left="426" w:firstLine="142"/>
        <w:rPr>
          <w:rFonts w:ascii="Times New Roman" w:hAnsi="Times New Roman" w:cs="Times New Roman"/>
          <w:b/>
          <w:bCs/>
          <w:sz w:val="28"/>
          <w:szCs w:val="28"/>
        </w:rPr>
      </w:pPr>
      <w:r w:rsidRPr="00BB5CA0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Повторение. Решение задач </w:t>
      </w:r>
    </w:p>
    <w:p w:rsidR="00550823" w:rsidRPr="00BB5CA0" w:rsidRDefault="00550823" w:rsidP="00550823">
      <w:pPr>
        <w:shd w:val="clear" w:color="auto" w:fill="FFFFFF"/>
        <w:spacing w:before="331"/>
        <w:ind w:left="426" w:firstLine="142"/>
        <w:rPr>
          <w:rFonts w:ascii="Times New Roman" w:hAnsi="Times New Roman" w:cs="Times New Roman"/>
          <w:b/>
          <w:bCs/>
          <w:sz w:val="28"/>
          <w:szCs w:val="28"/>
        </w:rPr>
      </w:pPr>
    </w:p>
    <w:p w:rsidR="00550823" w:rsidRPr="00BB5CA0" w:rsidRDefault="00550823" w:rsidP="00550823">
      <w:pPr>
        <w:shd w:val="clear" w:color="auto" w:fill="FFFFFF"/>
        <w:spacing w:before="331"/>
        <w:ind w:left="426" w:firstLine="142"/>
        <w:rPr>
          <w:rFonts w:ascii="Times New Roman" w:hAnsi="Times New Roman" w:cs="Times New Roman"/>
          <w:b/>
          <w:bCs/>
          <w:sz w:val="28"/>
          <w:szCs w:val="28"/>
        </w:rPr>
      </w:pPr>
    </w:p>
    <w:p w:rsidR="00550823" w:rsidRPr="00BB5CA0" w:rsidRDefault="00550823" w:rsidP="00550823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C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tbl>
      <w:tblPr>
        <w:tblStyle w:val="af0"/>
        <w:tblpPr w:leftFromText="180" w:rightFromText="180" w:vertAnchor="text" w:tblpX="-318" w:tblpY="1"/>
        <w:tblOverlap w:val="never"/>
        <w:tblW w:w="9747" w:type="dxa"/>
        <w:tblLook w:val="04A0"/>
      </w:tblPr>
      <w:tblGrid>
        <w:gridCol w:w="897"/>
        <w:gridCol w:w="920"/>
        <w:gridCol w:w="921"/>
        <w:gridCol w:w="5254"/>
        <w:gridCol w:w="1755"/>
      </w:tblGrid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5254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Многоугольники. Выпуклый многоугольник.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Параллелограмм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параллелограмма.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Ромб.  Контрольный срез " Параллелограмм. Прямоугольник. Трапеция"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shd w:val="clear" w:color="auto" w:fill="FFFF00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1755" w:type="dxa"/>
            <w:shd w:val="clear" w:color="auto" w:fill="FFFF00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"Четырёхугольники"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по теме: "Четырёхугольники"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трапеции. Контрольный сре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з"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shd w:val="clear" w:color="auto" w:fill="FFFF00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755" w:type="dxa"/>
            <w:shd w:val="clear" w:color="auto" w:fill="FFFF00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Теорема, обратная теореме Пифагора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Герона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вычисление площадей фигур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"Площадь"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по теме: "Площадь"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площадей подобных треугольников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подобия треугольников. Контрольный срез "Первый признак подобия треугольников"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 признак подобия треугольников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признак подобия треугольников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Подобные треугольники"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линия треугольника. Свойства медиан треугольника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Пропорциональные отрезки.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приложения подобия треугольников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подобии произвольных фигур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подобия"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синуса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косинуса и тангенса для углов 30,45 и 60 градусов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Касательная к окружности.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Касательная к окружности. Решение задач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срез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Центральные и вписанные углы"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биссектрисы угла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серединного перпендикуляра к отрезку.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точке пересечения высот треугольника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proofErr w:type="gramStart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Окружность"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 Четырёхугольники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Подобные треугольники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Окружность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823" w:rsidRPr="00BB5CA0" w:rsidTr="00875F86">
        <w:tc>
          <w:tcPr>
            <w:tcW w:w="897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0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50823" w:rsidRPr="00BB5CA0" w:rsidRDefault="00550823" w:rsidP="00875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vAlign w:val="bottom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CA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Площадь</w:t>
            </w:r>
          </w:p>
        </w:tc>
        <w:tc>
          <w:tcPr>
            <w:tcW w:w="1755" w:type="dxa"/>
          </w:tcPr>
          <w:p w:rsidR="00550823" w:rsidRPr="00BB5CA0" w:rsidRDefault="00550823" w:rsidP="00875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0823" w:rsidRPr="00BB5CA0" w:rsidRDefault="00550823" w:rsidP="00550823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550823" w:rsidRPr="00BB5CA0" w:rsidRDefault="00550823" w:rsidP="00550823">
      <w:pPr>
        <w:rPr>
          <w:rStyle w:val="af1"/>
          <w:rFonts w:ascii="Times New Roman" w:hAnsi="Times New Roman" w:cs="Times New Roman"/>
          <w:sz w:val="28"/>
          <w:szCs w:val="28"/>
        </w:rPr>
      </w:pPr>
    </w:p>
    <w:p w:rsidR="00550823" w:rsidRPr="00BB5CA0" w:rsidRDefault="00550823" w:rsidP="00550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823" w:rsidRPr="00BB5CA0" w:rsidRDefault="00550823" w:rsidP="0055082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5C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823" w:rsidRPr="00BB5CA0" w:rsidRDefault="00550823" w:rsidP="00550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668" w:rsidRPr="00BB5CA0" w:rsidRDefault="00C46668" w:rsidP="000A4F6B">
      <w:pPr>
        <w:rPr>
          <w:rFonts w:ascii="Times New Roman" w:hAnsi="Times New Roman" w:cs="Times New Roman"/>
          <w:sz w:val="28"/>
          <w:szCs w:val="28"/>
        </w:rPr>
      </w:pPr>
    </w:p>
    <w:sectPr w:rsidR="00C46668" w:rsidRPr="00BB5CA0" w:rsidSect="0055082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D9E" w:rsidRDefault="006A6D9E">
      <w:pPr>
        <w:spacing w:after="0" w:line="240" w:lineRule="auto"/>
      </w:pPr>
      <w:r>
        <w:separator/>
      </w:r>
    </w:p>
  </w:endnote>
  <w:endnote w:type="continuationSeparator" w:id="0">
    <w:p w:rsidR="006A6D9E" w:rsidRDefault="006A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62E" w:rsidRDefault="00B74B75">
    <w:pPr>
      <w:pStyle w:val="ab"/>
      <w:jc w:val="center"/>
    </w:pPr>
    <w:fldSimple w:instr="PAGE   \* MERGEFORMAT">
      <w:r w:rsidR="00BB5CA0">
        <w:rPr>
          <w:noProof/>
        </w:rPr>
        <w:t>7</w:t>
      </w:r>
    </w:fldSimple>
  </w:p>
  <w:p w:rsidR="00FC762E" w:rsidRDefault="00FC762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D9E" w:rsidRDefault="006A6D9E">
      <w:pPr>
        <w:spacing w:after="0" w:line="240" w:lineRule="auto"/>
      </w:pPr>
      <w:r>
        <w:separator/>
      </w:r>
    </w:p>
  </w:footnote>
  <w:footnote w:type="continuationSeparator" w:id="0">
    <w:p w:rsidR="006A6D9E" w:rsidRDefault="006A6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029428C7"/>
    <w:multiLevelType w:val="hybridMultilevel"/>
    <w:tmpl w:val="186A12B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">
    <w:nsid w:val="04C6506B"/>
    <w:multiLevelType w:val="multilevel"/>
    <w:tmpl w:val="BB5AF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1772E9"/>
    <w:multiLevelType w:val="hybridMultilevel"/>
    <w:tmpl w:val="84CE4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037EB"/>
    <w:multiLevelType w:val="multilevel"/>
    <w:tmpl w:val="DB1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A05705B"/>
    <w:multiLevelType w:val="hybridMultilevel"/>
    <w:tmpl w:val="261C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A2C4F68"/>
    <w:multiLevelType w:val="hybridMultilevel"/>
    <w:tmpl w:val="FE9E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EE10D6"/>
    <w:multiLevelType w:val="hybridMultilevel"/>
    <w:tmpl w:val="3EF492CE"/>
    <w:lvl w:ilvl="0" w:tplc="1CBCB6E4">
      <w:start w:val="1"/>
      <w:numFmt w:val="bullet"/>
      <w:lvlText w:val=""/>
      <w:lvlJc w:val="left"/>
      <w:pPr>
        <w:ind w:left="10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4" w:hanging="360"/>
      </w:pPr>
      <w:rPr>
        <w:rFonts w:ascii="Wingdings" w:hAnsi="Wingdings" w:cs="Wingdings" w:hint="default"/>
      </w:rPr>
    </w:lvl>
  </w:abstractNum>
  <w:abstractNum w:abstractNumId="10">
    <w:nsid w:val="250D15B6"/>
    <w:multiLevelType w:val="hybridMultilevel"/>
    <w:tmpl w:val="5472FBBA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27646AEF"/>
    <w:multiLevelType w:val="hybridMultilevel"/>
    <w:tmpl w:val="BE5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03C7C"/>
    <w:multiLevelType w:val="hybridMultilevel"/>
    <w:tmpl w:val="9468FA24"/>
    <w:lvl w:ilvl="0" w:tplc="5FACC4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1DE3CF8">
      <w:start w:val="1"/>
      <w:numFmt w:val="decimal"/>
      <w:lvlText w:val="%2)"/>
      <w:lvlJc w:val="left"/>
      <w:pPr>
        <w:tabs>
          <w:tab w:val="num" w:pos="2430"/>
        </w:tabs>
        <w:ind w:left="2430" w:hanging="990"/>
      </w:pPr>
      <w:rPr>
        <w:rFonts w:hint="default"/>
      </w:rPr>
    </w:lvl>
    <w:lvl w:ilvl="2" w:tplc="EB0CD5FE">
      <w:start w:val="2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3620264"/>
    <w:multiLevelType w:val="hybridMultilevel"/>
    <w:tmpl w:val="CDEA1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7AB4F22"/>
    <w:multiLevelType w:val="hybridMultilevel"/>
    <w:tmpl w:val="BD4EDE9C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3" w:hanging="360"/>
      </w:pPr>
      <w:rPr>
        <w:rFonts w:ascii="Wingdings" w:hAnsi="Wingdings" w:cs="Wingdings" w:hint="default"/>
      </w:rPr>
    </w:lvl>
  </w:abstractNum>
  <w:abstractNum w:abstractNumId="15">
    <w:nsid w:val="37F60C7A"/>
    <w:multiLevelType w:val="hybridMultilevel"/>
    <w:tmpl w:val="4A2CEF9C"/>
    <w:lvl w:ilvl="0" w:tplc="D1C4F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400622"/>
    <w:multiLevelType w:val="hybridMultilevel"/>
    <w:tmpl w:val="0FF8DA8E"/>
    <w:lvl w:ilvl="0" w:tplc="1CBCB6E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69500F9"/>
    <w:multiLevelType w:val="hybridMultilevel"/>
    <w:tmpl w:val="F266B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C36B73"/>
    <w:multiLevelType w:val="multilevel"/>
    <w:tmpl w:val="B6767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194629"/>
    <w:multiLevelType w:val="hybridMultilevel"/>
    <w:tmpl w:val="9FD09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9B61698"/>
    <w:multiLevelType w:val="hybridMultilevel"/>
    <w:tmpl w:val="F5FE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CBD42C6"/>
    <w:multiLevelType w:val="hybridMultilevel"/>
    <w:tmpl w:val="52FE309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D0B41"/>
    <w:multiLevelType w:val="multilevel"/>
    <w:tmpl w:val="EA90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56638FB"/>
    <w:multiLevelType w:val="hybridMultilevel"/>
    <w:tmpl w:val="5B14749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66E53BE0"/>
    <w:multiLevelType w:val="hybridMultilevel"/>
    <w:tmpl w:val="A27872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990379"/>
    <w:multiLevelType w:val="multilevel"/>
    <w:tmpl w:val="7F1A6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AE03EA"/>
    <w:multiLevelType w:val="hybridMultilevel"/>
    <w:tmpl w:val="9F2A8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782E55C2"/>
    <w:multiLevelType w:val="multilevel"/>
    <w:tmpl w:val="6BDC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</w:num>
  <w:num w:numId="2">
    <w:abstractNumId w:val="14"/>
  </w:num>
  <w:num w:numId="3">
    <w:abstractNumId w:val="20"/>
  </w:num>
  <w:num w:numId="4">
    <w:abstractNumId w:val="7"/>
  </w:num>
  <w:num w:numId="5">
    <w:abstractNumId w:val="3"/>
  </w:num>
  <w:num w:numId="6">
    <w:abstractNumId w:val="9"/>
  </w:num>
  <w:num w:numId="7">
    <w:abstractNumId w:val="16"/>
  </w:num>
  <w:num w:numId="8">
    <w:abstractNumId w:val="17"/>
  </w:num>
  <w:num w:numId="9">
    <w:abstractNumId w:val="11"/>
  </w:num>
  <w:num w:numId="10">
    <w:abstractNumId w:val="24"/>
  </w:num>
  <w:num w:numId="11">
    <w:abstractNumId w:val="28"/>
  </w:num>
  <w:num w:numId="12">
    <w:abstractNumId w:val="6"/>
  </w:num>
  <w:num w:numId="13">
    <w:abstractNumId w:val="22"/>
  </w:num>
  <w:num w:numId="14">
    <w:abstractNumId w:val="27"/>
  </w:num>
  <w:num w:numId="15">
    <w:abstractNumId w:val="13"/>
  </w:num>
  <w:num w:numId="16">
    <w:abstractNumId w:val="8"/>
  </w:num>
  <w:num w:numId="17">
    <w:abstractNumId w:val="19"/>
  </w:num>
  <w:num w:numId="18">
    <w:abstractNumId w:val="12"/>
  </w:num>
  <w:num w:numId="19">
    <w:abstractNumId w:val="5"/>
  </w:num>
  <w:num w:numId="20">
    <w:abstractNumId w:val="21"/>
  </w:num>
  <w:num w:numId="21">
    <w:abstractNumId w:val="10"/>
  </w:num>
  <w:num w:numId="22">
    <w:abstractNumId w:val="23"/>
  </w:num>
  <w:num w:numId="23">
    <w:abstractNumId w:val="0"/>
  </w:num>
  <w:num w:numId="24">
    <w:abstractNumId w:val="1"/>
  </w:num>
  <w:num w:numId="25">
    <w:abstractNumId w:val="2"/>
  </w:num>
  <w:num w:numId="26">
    <w:abstractNumId w:val="26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B05"/>
    <w:rsid w:val="00000DE4"/>
    <w:rsid w:val="0001679F"/>
    <w:rsid w:val="000301D2"/>
    <w:rsid w:val="00035F8C"/>
    <w:rsid w:val="0005362B"/>
    <w:rsid w:val="00060899"/>
    <w:rsid w:val="000705E7"/>
    <w:rsid w:val="00071CEB"/>
    <w:rsid w:val="00074B04"/>
    <w:rsid w:val="00075B0D"/>
    <w:rsid w:val="00086275"/>
    <w:rsid w:val="00094EBA"/>
    <w:rsid w:val="000A29E3"/>
    <w:rsid w:val="000A4215"/>
    <w:rsid w:val="000A4F6B"/>
    <w:rsid w:val="000C52E6"/>
    <w:rsid w:val="000D3B1A"/>
    <w:rsid w:val="000D73C2"/>
    <w:rsid w:val="00105961"/>
    <w:rsid w:val="00133D8B"/>
    <w:rsid w:val="00142D5B"/>
    <w:rsid w:val="00145141"/>
    <w:rsid w:val="00157737"/>
    <w:rsid w:val="00160790"/>
    <w:rsid w:val="00161394"/>
    <w:rsid w:val="00162FAC"/>
    <w:rsid w:val="00172EA4"/>
    <w:rsid w:val="00174C3F"/>
    <w:rsid w:val="0017555D"/>
    <w:rsid w:val="00187984"/>
    <w:rsid w:val="0019624E"/>
    <w:rsid w:val="001A5621"/>
    <w:rsid w:val="001B33D6"/>
    <w:rsid w:val="001B4595"/>
    <w:rsid w:val="001B6D1D"/>
    <w:rsid w:val="001B7DDD"/>
    <w:rsid w:val="001C3765"/>
    <w:rsid w:val="001E3A51"/>
    <w:rsid w:val="001F0426"/>
    <w:rsid w:val="001F69E2"/>
    <w:rsid w:val="002056A0"/>
    <w:rsid w:val="00205A50"/>
    <w:rsid w:val="00207A03"/>
    <w:rsid w:val="00213B70"/>
    <w:rsid w:val="0021581D"/>
    <w:rsid w:val="0022567F"/>
    <w:rsid w:val="00225BCC"/>
    <w:rsid w:val="00236190"/>
    <w:rsid w:val="0024569A"/>
    <w:rsid w:val="00245E1C"/>
    <w:rsid w:val="0025398B"/>
    <w:rsid w:val="002616AB"/>
    <w:rsid w:val="002714B0"/>
    <w:rsid w:val="002821F1"/>
    <w:rsid w:val="00293D0D"/>
    <w:rsid w:val="002965E2"/>
    <w:rsid w:val="00296D2F"/>
    <w:rsid w:val="002C669D"/>
    <w:rsid w:val="002E2518"/>
    <w:rsid w:val="002E523C"/>
    <w:rsid w:val="002F0093"/>
    <w:rsid w:val="00312062"/>
    <w:rsid w:val="003211A1"/>
    <w:rsid w:val="0033742C"/>
    <w:rsid w:val="00356FA5"/>
    <w:rsid w:val="00363C59"/>
    <w:rsid w:val="003705B4"/>
    <w:rsid w:val="003777E7"/>
    <w:rsid w:val="00387AF5"/>
    <w:rsid w:val="003909B5"/>
    <w:rsid w:val="00397F3A"/>
    <w:rsid w:val="003A2F1A"/>
    <w:rsid w:val="003A2F72"/>
    <w:rsid w:val="003B5D99"/>
    <w:rsid w:val="003C2527"/>
    <w:rsid w:val="003D3733"/>
    <w:rsid w:val="003E34E9"/>
    <w:rsid w:val="003F069F"/>
    <w:rsid w:val="003F38EB"/>
    <w:rsid w:val="00416532"/>
    <w:rsid w:val="00424821"/>
    <w:rsid w:val="00426FE2"/>
    <w:rsid w:val="0043588F"/>
    <w:rsid w:val="004546F4"/>
    <w:rsid w:val="00456078"/>
    <w:rsid w:val="00466BF7"/>
    <w:rsid w:val="00491D43"/>
    <w:rsid w:val="004961A3"/>
    <w:rsid w:val="00496BA8"/>
    <w:rsid w:val="004A3B51"/>
    <w:rsid w:val="004B098C"/>
    <w:rsid w:val="004B1639"/>
    <w:rsid w:val="004B1BB9"/>
    <w:rsid w:val="004B6A24"/>
    <w:rsid w:val="004D3501"/>
    <w:rsid w:val="004D52BB"/>
    <w:rsid w:val="004E3D81"/>
    <w:rsid w:val="004E6249"/>
    <w:rsid w:val="00500B47"/>
    <w:rsid w:val="00512A5E"/>
    <w:rsid w:val="00514B84"/>
    <w:rsid w:val="00521D6C"/>
    <w:rsid w:val="005301CA"/>
    <w:rsid w:val="00550823"/>
    <w:rsid w:val="00552617"/>
    <w:rsid w:val="00555026"/>
    <w:rsid w:val="005555F1"/>
    <w:rsid w:val="005615E9"/>
    <w:rsid w:val="00561CCC"/>
    <w:rsid w:val="00583B77"/>
    <w:rsid w:val="00590498"/>
    <w:rsid w:val="005941FE"/>
    <w:rsid w:val="00595F84"/>
    <w:rsid w:val="005B61E9"/>
    <w:rsid w:val="005C538A"/>
    <w:rsid w:val="005E6FA4"/>
    <w:rsid w:val="005F5355"/>
    <w:rsid w:val="005F797A"/>
    <w:rsid w:val="00607C55"/>
    <w:rsid w:val="00612BB3"/>
    <w:rsid w:val="00615E39"/>
    <w:rsid w:val="006210F8"/>
    <w:rsid w:val="006319B9"/>
    <w:rsid w:val="00634D91"/>
    <w:rsid w:val="00646820"/>
    <w:rsid w:val="00650CF1"/>
    <w:rsid w:val="0066000D"/>
    <w:rsid w:val="00661929"/>
    <w:rsid w:val="00677CE3"/>
    <w:rsid w:val="00690361"/>
    <w:rsid w:val="00693ED1"/>
    <w:rsid w:val="006A6D9E"/>
    <w:rsid w:val="006B1839"/>
    <w:rsid w:val="006C5B1F"/>
    <w:rsid w:val="006D3773"/>
    <w:rsid w:val="006E21DC"/>
    <w:rsid w:val="006E4CB9"/>
    <w:rsid w:val="006F237C"/>
    <w:rsid w:val="006F444C"/>
    <w:rsid w:val="006F5F7A"/>
    <w:rsid w:val="006F6DC6"/>
    <w:rsid w:val="00705F1E"/>
    <w:rsid w:val="00730B71"/>
    <w:rsid w:val="007318E7"/>
    <w:rsid w:val="00732FBC"/>
    <w:rsid w:val="00734E9F"/>
    <w:rsid w:val="0074452A"/>
    <w:rsid w:val="007469AF"/>
    <w:rsid w:val="007805A7"/>
    <w:rsid w:val="007810A8"/>
    <w:rsid w:val="00787F5E"/>
    <w:rsid w:val="007A54E3"/>
    <w:rsid w:val="007C7C51"/>
    <w:rsid w:val="007E18B6"/>
    <w:rsid w:val="007E3E22"/>
    <w:rsid w:val="007E4651"/>
    <w:rsid w:val="007E761D"/>
    <w:rsid w:val="007F538F"/>
    <w:rsid w:val="007F73B1"/>
    <w:rsid w:val="008045AF"/>
    <w:rsid w:val="00807632"/>
    <w:rsid w:val="00815064"/>
    <w:rsid w:val="00817E70"/>
    <w:rsid w:val="00823944"/>
    <w:rsid w:val="008265E5"/>
    <w:rsid w:val="00835015"/>
    <w:rsid w:val="00866797"/>
    <w:rsid w:val="00866C69"/>
    <w:rsid w:val="0087306A"/>
    <w:rsid w:val="00890E7D"/>
    <w:rsid w:val="00895395"/>
    <w:rsid w:val="00897CF6"/>
    <w:rsid w:val="008D2910"/>
    <w:rsid w:val="008E23ED"/>
    <w:rsid w:val="00933AB4"/>
    <w:rsid w:val="00950EEF"/>
    <w:rsid w:val="00963E0D"/>
    <w:rsid w:val="0096564E"/>
    <w:rsid w:val="0097322B"/>
    <w:rsid w:val="00974319"/>
    <w:rsid w:val="00980A04"/>
    <w:rsid w:val="009815E7"/>
    <w:rsid w:val="009C0468"/>
    <w:rsid w:val="009C3DA1"/>
    <w:rsid w:val="009C687D"/>
    <w:rsid w:val="009C745B"/>
    <w:rsid w:val="009D3288"/>
    <w:rsid w:val="009D7F98"/>
    <w:rsid w:val="009E7D19"/>
    <w:rsid w:val="009F6D7A"/>
    <w:rsid w:val="00A042D5"/>
    <w:rsid w:val="00A07A5F"/>
    <w:rsid w:val="00A23F7C"/>
    <w:rsid w:val="00A36731"/>
    <w:rsid w:val="00A44353"/>
    <w:rsid w:val="00A61164"/>
    <w:rsid w:val="00A61F4D"/>
    <w:rsid w:val="00A660E9"/>
    <w:rsid w:val="00A70C01"/>
    <w:rsid w:val="00A8005A"/>
    <w:rsid w:val="00A954A4"/>
    <w:rsid w:val="00AA3789"/>
    <w:rsid w:val="00AA7B68"/>
    <w:rsid w:val="00AD5209"/>
    <w:rsid w:val="00AE296F"/>
    <w:rsid w:val="00AE3D60"/>
    <w:rsid w:val="00AE45B0"/>
    <w:rsid w:val="00AE72BB"/>
    <w:rsid w:val="00AF1EF0"/>
    <w:rsid w:val="00B03E07"/>
    <w:rsid w:val="00B10755"/>
    <w:rsid w:val="00B157C8"/>
    <w:rsid w:val="00B231F0"/>
    <w:rsid w:val="00B33B68"/>
    <w:rsid w:val="00B347A6"/>
    <w:rsid w:val="00B53E4C"/>
    <w:rsid w:val="00B54874"/>
    <w:rsid w:val="00B61793"/>
    <w:rsid w:val="00B63102"/>
    <w:rsid w:val="00B731E1"/>
    <w:rsid w:val="00B74B75"/>
    <w:rsid w:val="00B74CF6"/>
    <w:rsid w:val="00B80FEC"/>
    <w:rsid w:val="00B95E4C"/>
    <w:rsid w:val="00BA2268"/>
    <w:rsid w:val="00BB4E0D"/>
    <w:rsid w:val="00BB5CA0"/>
    <w:rsid w:val="00BB6D92"/>
    <w:rsid w:val="00BC3CD4"/>
    <w:rsid w:val="00BD1204"/>
    <w:rsid w:val="00BD51AE"/>
    <w:rsid w:val="00BF391A"/>
    <w:rsid w:val="00C00ECA"/>
    <w:rsid w:val="00C066A9"/>
    <w:rsid w:val="00C46668"/>
    <w:rsid w:val="00C5656E"/>
    <w:rsid w:val="00C840DB"/>
    <w:rsid w:val="00CC6A52"/>
    <w:rsid w:val="00D008F6"/>
    <w:rsid w:val="00D06555"/>
    <w:rsid w:val="00D07B05"/>
    <w:rsid w:val="00D23A13"/>
    <w:rsid w:val="00D26855"/>
    <w:rsid w:val="00D33BE7"/>
    <w:rsid w:val="00D433B6"/>
    <w:rsid w:val="00D5713F"/>
    <w:rsid w:val="00D60E83"/>
    <w:rsid w:val="00D6703A"/>
    <w:rsid w:val="00D71FBA"/>
    <w:rsid w:val="00D838BA"/>
    <w:rsid w:val="00D87298"/>
    <w:rsid w:val="00D90DF4"/>
    <w:rsid w:val="00D92394"/>
    <w:rsid w:val="00DC02F2"/>
    <w:rsid w:val="00DC7CEA"/>
    <w:rsid w:val="00DD1D02"/>
    <w:rsid w:val="00DE0EF5"/>
    <w:rsid w:val="00DE4C6A"/>
    <w:rsid w:val="00DE5AF9"/>
    <w:rsid w:val="00E1230B"/>
    <w:rsid w:val="00E12821"/>
    <w:rsid w:val="00E1441A"/>
    <w:rsid w:val="00E14594"/>
    <w:rsid w:val="00E3052B"/>
    <w:rsid w:val="00E45927"/>
    <w:rsid w:val="00E47882"/>
    <w:rsid w:val="00E55890"/>
    <w:rsid w:val="00E578FA"/>
    <w:rsid w:val="00E66EB0"/>
    <w:rsid w:val="00E8315B"/>
    <w:rsid w:val="00E913D7"/>
    <w:rsid w:val="00E96303"/>
    <w:rsid w:val="00EA0F3B"/>
    <w:rsid w:val="00EA114D"/>
    <w:rsid w:val="00EB5C37"/>
    <w:rsid w:val="00EC23BF"/>
    <w:rsid w:val="00EC46B3"/>
    <w:rsid w:val="00EC53B0"/>
    <w:rsid w:val="00EE6CE6"/>
    <w:rsid w:val="00EE7DEB"/>
    <w:rsid w:val="00EF5A9D"/>
    <w:rsid w:val="00F06E9C"/>
    <w:rsid w:val="00F119E7"/>
    <w:rsid w:val="00F13CA5"/>
    <w:rsid w:val="00F142B3"/>
    <w:rsid w:val="00F2039D"/>
    <w:rsid w:val="00F20622"/>
    <w:rsid w:val="00F2224C"/>
    <w:rsid w:val="00F46CDD"/>
    <w:rsid w:val="00F54A87"/>
    <w:rsid w:val="00F57BCC"/>
    <w:rsid w:val="00F611E2"/>
    <w:rsid w:val="00F70F8C"/>
    <w:rsid w:val="00F71C0B"/>
    <w:rsid w:val="00FA5349"/>
    <w:rsid w:val="00FB058F"/>
    <w:rsid w:val="00FC003F"/>
    <w:rsid w:val="00FC762E"/>
    <w:rsid w:val="00FF2651"/>
    <w:rsid w:val="00FF5259"/>
    <w:rsid w:val="00FF7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296D2F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296D2F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6" w:lineRule="exact"/>
      <w:ind w:hanging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96D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60"/>
      <w:szCs w:val="60"/>
    </w:rPr>
  </w:style>
  <w:style w:type="character" w:customStyle="1" w:styleId="FontStyle17">
    <w:name w:val="Font Style17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20"/>
      <w:sz w:val="44"/>
      <w:szCs w:val="44"/>
    </w:rPr>
  </w:style>
  <w:style w:type="character" w:customStyle="1" w:styleId="FontStyle18">
    <w:name w:val="Font Style18"/>
    <w:basedOn w:val="a0"/>
    <w:uiPriority w:val="99"/>
    <w:rsid w:val="00296D2F"/>
    <w:rPr>
      <w:rFonts w:ascii="Times New Roman" w:hAnsi="Times New Roman" w:cs="Times New Roman"/>
      <w:b/>
      <w:bCs/>
      <w:i/>
      <w:iCs/>
      <w:sz w:val="36"/>
      <w:szCs w:val="36"/>
    </w:rPr>
  </w:style>
  <w:style w:type="character" w:customStyle="1" w:styleId="FontStyle19">
    <w:name w:val="Font Style19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30"/>
      <w:szCs w:val="30"/>
    </w:rPr>
  </w:style>
  <w:style w:type="character" w:customStyle="1" w:styleId="FontStyle21">
    <w:name w:val="Font Style21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96D2F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296D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Style37">
    <w:name w:val="Style3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296D2F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uiPriority w:val="99"/>
    <w:rsid w:val="00296D2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0">
    <w:name w:val="Font Style60"/>
    <w:uiPriority w:val="99"/>
    <w:rsid w:val="00296D2F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uiPriority w:val="99"/>
    <w:rsid w:val="00296D2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96D2F"/>
  </w:style>
  <w:style w:type="character" w:customStyle="1" w:styleId="FontStyle56">
    <w:name w:val="Font Style56"/>
    <w:rsid w:val="00296D2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296D2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296D2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6">
    <w:name w:val="Font Style36"/>
    <w:uiPriority w:val="99"/>
    <w:rsid w:val="00296D2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uiPriority w:val="99"/>
    <w:rsid w:val="00296D2F"/>
    <w:rPr>
      <w:rFonts w:ascii="Microsoft Sans Serif" w:hAnsi="Microsoft Sans Serif" w:cs="Microsoft Sans Serif"/>
      <w:sz w:val="14"/>
      <w:szCs w:val="14"/>
    </w:rPr>
  </w:style>
  <w:style w:type="character" w:styleId="a6">
    <w:name w:val="Placeholder Text"/>
    <w:basedOn w:val="a0"/>
    <w:uiPriority w:val="99"/>
    <w:semiHidden/>
    <w:rsid w:val="00296D2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29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D2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6D2F"/>
  </w:style>
  <w:style w:type="paragraph" w:styleId="ab">
    <w:name w:val="footer"/>
    <w:basedOn w:val="a"/>
    <w:link w:val="ac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D2F"/>
  </w:style>
  <w:style w:type="paragraph" w:styleId="ad">
    <w:name w:val="Subtitle"/>
    <w:basedOn w:val="a"/>
    <w:next w:val="a"/>
    <w:link w:val="ae"/>
    <w:uiPriority w:val="11"/>
    <w:qFormat/>
    <w:rsid w:val="000608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0608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Normal (Web)"/>
    <w:basedOn w:val="a"/>
    <w:uiPriority w:val="99"/>
    <w:rsid w:val="00C4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0A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qFormat/>
    <w:rsid w:val="00550823"/>
    <w:rPr>
      <w:b/>
      <w:bCs/>
    </w:rPr>
  </w:style>
  <w:style w:type="character" w:customStyle="1" w:styleId="FontStyle53">
    <w:name w:val="Font Style53"/>
    <w:rsid w:val="00550823"/>
    <w:rPr>
      <w:rFonts w:ascii="Times New Roman" w:hAnsi="Times New Roman" w:cs="Times New Roman" w:hint="default"/>
      <w:sz w:val="22"/>
      <w:szCs w:val="22"/>
    </w:rPr>
  </w:style>
  <w:style w:type="character" w:customStyle="1" w:styleId="FontStyle54">
    <w:name w:val="Font Style54"/>
    <w:rsid w:val="00550823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350A9-87AE-4A88-BD4B-9B3CF5A7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7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Татьяна</cp:lastModifiedBy>
  <cp:revision>40</cp:revision>
  <cp:lastPrinted>2018-02-24T16:06:00Z</cp:lastPrinted>
  <dcterms:created xsi:type="dcterms:W3CDTF">2017-08-31T05:43:00Z</dcterms:created>
  <dcterms:modified xsi:type="dcterms:W3CDTF">2021-02-18T11:42:00Z</dcterms:modified>
</cp:coreProperties>
</file>