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D1" w:rsidRPr="005D3FD1" w:rsidRDefault="00B61F9C" w:rsidP="008A34FF">
      <w:pPr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  <w:lang w:eastAsia="en-US"/>
        </w:rPr>
      </w:pPr>
      <w:r w:rsidRPr="00142A39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5D3FD1" w:rsidRPr="005D3FD1">
        <w:rPr>
          <w:rFonts w:eastAsia="Calibri"/>
          <w:sz w:val="28"/>
          <w:szCs w:val="28"/>
          <w:lang w:eastAsia="en-US"/>
        </w:rPr>
        <w:t>Рабочая программа</w:t>
      </w:r>
      <w:r w:rsidR="005D3FD1">
        <w:rPr>
          <w:rFonts w:eastAsia="Calibri"/>
          <w:sz w:val="28"/>
          <w:szCs w:val="28"/>
          <w:lang w:eastAsia="en-US"/>
        </w:rPr>
        <w:t xml:space="preserve"> </w:t>
      </w:r>
      <w:r w:rsidR="00F83976">
        <w:rPr>
          <w:rFonts w:eastAsia="Calibri"/>
          <w:sz w:val="28"/>
          <w:szCs w:val="28"/>
          <w:lang w:eastAsia="en-US"/>
        </w:rPr>
        <w:t>для 3</w:t>
      </w:r>
      <w:r w:rsidR="005D3FD1" w:rsidRPr="005D3FD1">
        <w:rPr>
          <w:rFonts w:eastAsia="Calibri"/>
          <w:sz w:val="28"/>
          <w:szCs w:val="28"/>
          <w:lang w:eastAsia="en-US"/>
        </w:rPr>
        <w:t>-г</w:t>
      </w:r>
      <w:r w:rsidR="00EC2865">
        <w:rPr>
          <w:rFonts w:eastAsia="Calibri"/>
          <w:sz w:val="28"/>
          <w:szCs w:val="28"/>
          <w:lang w:eastAsia="en-US"/>
        </w:rPr>
        <w:t>о класса составлена на основе</w:t>
      </w:r>
      <w:r w:rsidR="00F83976">
        <w:rPr>
          <w:rFonts w:eastAsia="Calibri"/>
          <w:sz w:val="28"/>
          <w:szCs w:val="28"/>
          <w:lang w:eastAsia="en-US"/>
        </w:rPr>
        <w:t xml:space="preserve"> комплексной</w:t>
      </w:r>
      <w:r w:rsidR="005D3FD1" w:rsidRPr="005D3FD1">
        <w:rPr>
          <w:rFonts w:eastAsia="Calibri"/>
          <w:sz w:val="28"/>
          <w:szCs w:val="28"/>
          <w:lang w:eastAsia="en-US"/>
        </w:rPr>
        <w:t xml:space="preserve"> учебной пр</w:t>
      </w:r>
      <w:r w:rsidR="005D3FD1">
        <w:rPr>
          <w:rFonts w:eastAsia="Calibri"/>
          <w:sz w:val="28"/>
          <w:szCs w:val="28"/>
          <w:lang w:eastAsia="en-US"/>
        </w:rPr>
        <w:t>ограммы «Физическая культура 1-</w:t>
      </w:r>
      <w:r w:rsidR="00EC2865">
        <w:rPr>
          <w:rFonts w:eastAsia="Calibri"/>
          <w:sz w:val="28"/>
          <w:szCs w:val="28"/>
          <w:lang w:eastAsia="en-US"/>
        </w:rPr>
        <w:t>11</w:t>
      </w:r>
      <w:r w:rsidR="005D3FD1" w:rsidRPr="005D3FD1">
        <w:rPr>
          <w:rFonts w:eastAsia="Calibri"/>
          <w:sz w:val="28"/>
          <w:szCs w:val="28"/>
          <w:lang w:eastAsia="en-US"/>
        </w:rPr>
        <w:t xml:space="preserve"> классы» предметная линия учебников М.Я. Виленского, В.И. Ляха (В.И. Лях.</w:t>
      </w:r>
      <w:proofErr w:type="gramEnd"/>
      <w:r w:rsidR="005D3FD1" w:rsidRPr="005D3FD1">
        <w:rPr>
          <w:rFonts w:eastAsia="Calibri"/>
          <w:sz w:val="28"/>
          <w:szCs w:val="28"/>
          <w:lang w:eastAsia="en-US"/>
        </w:rPr>
        <w:t xml:space="preserve"> -</w:t>
      </w:r>
      <w:r w:rsidR="00677749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677749">
        <w:rPr>
          <w:rFonts w:eastAsia="Calibri"/>
          <w:sz w:val="28"/>
          <w:szCs w:val="28"/>
          <w:lang w:eastAsia="en-US"/>
        </w:rPr>
        <w:t>М.: Просвещение, 2020</w:t>
      </w:r>
      <w:r w:rsidR="005D3FD1" w:rsidRPr="005D3FD1">
        <w:rPr>
          <w:rFonts w:eastAsia="Calibri"/>
          <w:sz w:val="28"/>
          <w:szCs w:val="28"/>
          <w:lang w:eastAsia="en-US"/>
        </w:rPr>
        <w:t>) и является частью Федерального учебного плана для образовательных учреждений Российской Федерации.</w:t>
      </w:r>
      <w:proofErr w:type="gramEnd"/>
    </w:p>
    <w:p w:rsidR="0099555F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 В соответствии с ФБУПП учебный предмет «Физическая культура» вводится как обязательный предмет в основной школе и на его преподавание отводится 105 часов в год (3 часа в неделю). Обучение проводиться в 3 триместра. </w:t>
      </w:r>
    </w:p>
    <w:p w:rsidR="005D3FD1" w:rsidRPr="005D3FD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>При реализации общеобразовательной программы по физической культуре используются различные образовательные технологии, в том числе при необходимости (при угрозе возникновения отдельных чрезвычайных ситуаций, введения режима повышенной готовности) дистанционные образовательные технологии, электронное обучение.</w:t>
      </w:r>
    </w:p>
    <w:p w:rsidR="005D3FD1" w:rsidRPr="005D3FD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Для прохождения программы по физическому</w:t>
      </w:r>
      <w:r>
        <w:rPr>
          <w:rFonts w:eastAsia="Calibri"/>
          <w:sz w:val="28"/>
          <w:szCs w:val="28"/>
          <w:lang w:eastAsia="en-US"/>
        </w:rPr>
        <w:t xml:space="preserve"> воспитанию в учебном процессе 3</w:t>
      </w:r>
      <w:r w:rsidRPr="005D3FD1">
        <w:rPr>
          <w:rFonts w:eastAsia="Calibri"/>
          <w:sz w:val="28"/>
          <w:szCs w:val="28"/>
          <w:lang w:eastAsia="en-US"/>
        </w:rPr>
        <w:t>-го класса предлагается использовать следующие учебники:</w:t>
      </w:r>
    </w:p>
    <w:p w:rsidR="00573414" w:rsidRPr="00EA589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-Виленский М.Я., Туревский И.М., Торочкова Т.Ю. Фи</w:t>
      </w:r>
      <w:r>
        <w:rPr>
          <w:rFonts w:eastAsia="Calibri"/>
          <w:sz w:val="28"/>
          <w:szCs w:val="28"/>
          <w:lang w:eastAsia="en-US"/>
        </w:rPr>
        <w:t>зическая культура: 1-4</w:t>
      </w:r>
      <w:r w:rsidRPr="005D3FD1">
        <w:rPr>
          <w:rFonts w:eastAsia="Calibri"/>
          <w:sz w:val="28"/>
          <w:szCs w:val="28"/>
          <w:lang w:eastAsia="en-US"/>
        </w:rPr>
        <w:t xml:space="preserve"> классы – М.: Просвещение</w:t>
      </w:r>
      <w:r>
        <w:rPr>
          <w:rFonts w:eastAsia="Calibri"/>
          <w:sz w:val="28"/>
          <w:szCs w:val="28"/>
          <w:lang w:eastAsia="en-US"/>
        </w:rPr>
        <w:t>,2020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Целью</w:t>
      </w:r>
      <w:r w:rsidRPr="00EA5891">
        <w:rPr>
          <w:i/>
          <w:iCs/>
          <w:sz w:val="28"/>
          <w:szCs w:val="28"/>
        </w:rPr>
        <w:t xml:space="preserve"> </w:t>
      </w:r>
      <w:r w:rsidRPr="00EA5891">
        <w:rPr>
          <w:sz w:val="28"/>
          <w:szCs w:val="28"/>
        </w:rPr>
        <w:t>школьного физического воспитания является форми</w:t>
      </w:r>
      <w:r w:rsidRPr="00EA5891"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="00A00F06" w:rsidRPr="00A00F06">
        <w:rPr>
          <w:sz w:val="28"/>
          <w:szCs w:val="28"/>
          <w:lang w:eastAsia="ar-SA"/>
        </w:rPr>
        <w:t xml:space="preserve"> 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Задачи: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EA5891">
        <w:rPr>
          <w:sz w:val="28"/>
          <w:szCs w:val="28"/>
        </w:rPr>
        <w:softHyphen/>
        <w:t>ственному и социальному развитию, успешному обучению;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 xml:space="preserve">• формирование первоначальных умений </w:t>
      </w:r>
      <w:proofErr w:type="gramStart"/>
      <w:r w:rsidRPr="00EA5891">
        <w:rPr>
          <w:sz w:val="28"/>
          <w:szCs w:val="28"/>
        </w:rPr>
        <w:t>само регуляции</w:t>
      </w:r>
      <w:proofErr w:type="gramEnd"/>
      <w:r w:rsidRPr="00EA5891">
        <w:rPr>
          <w:sz w:val="28"/>
          <w:szCs w:val="28"/>
        </w:rPr>
        <w:t xml:space="preserve"> средствами физической культуры;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овладение школой движений;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EA5891">
        <w:rPr>
          <w:sz w:val="28"/>
          <w:szCs w:val="28"/>
        </w:rPr>
        <w:softHyphen/>
        <w:t>сти реагирования на сигналы, согласования движений, ориен</w:t>
      </w:r>
      <w:r w:rsidRPr="00EA5891">
        <w:rPr>
          <w:sz w:val="28"/>
          <w:szCs w:val="28"/>
        </w:rPr>
        <w:softHyphen/>
        <w:t>тирования в пространстве) и кондиционных (скоростных, скоростно-силовых, выносл</w:t>
      </w:r>
      <w:r w:rsidR="003B42AB">
        <w:rPr>
          <w:sz w:val="28"/>
          <w:szCs w:val="28"/>
        </w:rPr>
        <w:t>ивости и гиб</w:t>
      </w:r>
      <w:r w:rsidR="00216886">
        <w:rPr>
          <w:sz w:val="28"/>
          <w:szCs w:val="28"/>
        </w:rPr>
        <w:t xml:space="preserve">кости) способностей; </w:t>
      </w:r>
      <w:r w:rsidR="003B42AB">
        <w:rPr>
          <w:sz w:val="28"/>
          <w:szCs w:val="28"/>
        </w:rPr>
        <w:t>подготовка к выполнению нормативов Всероссийский физкультурно-спортивный комплекс ГТО, приказ Минобрнауки России от 29.12.2014 г. №1643.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EA5891">
        <w:rPr>
          <w:sz w:val="28"/>
          <w:szCs w:val="28"/>
        </w:rPr>
        <w:softHyphen/>
        <w:t>национных и кондиционных) способностей;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выработка представлений об основных видах спорта, сна</w:t>
      </w:r>
      <w:r w:rsidRPr="00EA5891">
        <w:rPr>
          <w:sz w:val="28"/>
          <w:szCs w:val="28"/>
        </w:rPr>
        <w:softHyphen/>
        <w:t>рядах и инвентаре, о соблюдении правил техники безопасности во время занятий;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установки на сохранение и укрепление здо</w:t>
      </w:r>
      <w:r w:rsidRPr="00EA5891">
        <w:rPr>
          <w:sz w:val="28"/>
          <w:szCs w:val="28"/>
        </w:rPr>
        <w:softHyphen/>
        <w:t>ровья, навыков здорового и безопасного образа жизни;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• приобщение к самостоятельным занятиям физическими упражнениями, подвижными играми, использование их в сво</w:t>
      </w:r>
      <w:r w:rsidRPr="00EA5891">
        <w:rPr>
          <w:sz w:val="28"/>
          <w:szCs w:val="28"/>
        </w:rPr>
        <w:softHyphen/>
        <w:t>бодное время на основе формирования интересов к определён</w:t>
      </w:r>
      <w:r w:rsidRPr="00EA5891">
        <w:rPr>
          <w:sz w:val="28"/>
          <w:szCs w:val="28"/>
        </w:rPr>
        <w:softHyphen/>
        <w:t>ным видам двигательной активности и выявления предраспо</w:t>
      </w:r>
      <w:r w:rsidRPr="00EA5891">
        <w:rPr>
          <w:sz w:val="28"/>
          <w:szCs w:val="28"/>
        </w:rPr>
        <w:softHyphen/>
        <w:t>ложенности к тем или иным видам спорта;</w:t>
      </w:r>
    </w:p>
    <w:p w:rsidR="005D3FD1" w:rsidRDefault="00573414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EA5891">
        <w:rPr>
          <w:sz w:val="28"/>
          <w:szCs w:val="28"/>
        </w:rPr>
        <w:softHyphen/>
        <w:t>витию психических процессов (представления, памяти, мыш</w:t>
      </w:r>
      <w:r w:rsidRPr="00EA5891">
        <w:rPr>
          <w:sz w:val="28"/>
          <w:szCs w:val="28"/>
        </w:rPr>
        <w:softHyphen/>
        <w:t>ления и др.) в ходе двигательной деятельности.</w:t>
      </w:r>
    </w:p>
    <w:p w:rsidR="005D3FD1" w:rsidRPr="005D3FD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Чтобы определить уровень развития физической подготовленности учащихся в 1 и 3 триместрах, предусмотрено тестирование учащихся.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EA5891">
        <w:rPr>
          <w:rFonts w:eastAsia="Calibri"/>
          <w:b/>
          <w:i/>
          <w:sz w:val="28"/>
          <w:szCs w:val="28"/>
        </w:rPr>
        <w:t>Литература для учащихся:</w:t>
      </w:r>
      <w:r w:rsidRPr="00EA5891">
        <w:rPr>
          <w:bCs/>
          <w:sz w:val="28"/>
          <w:szCs w:val="28"/>
        </w:rPr>
        <w:t xml:space="preserve"> Лях В.И. Физическая культура 1-4 класс.  Учебник для общеобразовательных учреждений / В.И. </w:t>
      </w:r>
      <w:r w:rsidR="005D3FD1">
        <w:rPr>
          <w:bCs/>
          <w:sz w:val="28"/>
          <w:szCs w:val="28"/>
        </w:rPr>
        <w:t>Лях. - Москва «Просвещение» 2020</w:t>
      </w:r>
      <w:r w:rsidRPr="00EA5891">
        <w:rPr>
          <w:bCs/>
          <w:sz w:val="28"/>
          <w:szCs w:val="28"/>
        </w:rPr>
        <w:t>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142A39" w:rsidRDefault="0099555F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BC206C">
        <w:rPr>
          <w:sz w:val="28"/>
          <w:szCs w:val="28"/>
        </w:rPr>
        <w:t xml:space="preserve"> </w:t>
      </w: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42A39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573414" w:rsidRPr="00EA5891" w:rsidRDefault="00142A39" w:rsidP="00BC206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 xml:space="preserve">                                                                    </w:t>
      </w:r>
      <w:bookmarkStart w:id="0" w:name="_GoBack"/>
      <w:bookmarkEnd w:id="0"/>
      <w:r w:rsidR="00BC206C">
        <w:rPr>
          <w:sz w:val="28"/>
          <w:szCs w:val="28"/>
        </w:rPr>
        <w:t xml:space="preserve"> </w:t>
      </w:r>
      <w:r w:rsidR="00573414" w:rsidRPr="00EA5891">
        <w:rPr>
          <w:b/>
          <w:bCs/>
          <w:sz w:val="28"/>
          <w:szCs w:val="28"/>
        </w:rPr>
        <w:t>1. ПЛАНИРУЕМЫЕ РЕЗУЛЬТАТЫ</w:t>
      </w:r>
    </w:p>
    <w:p w:rsidR="005D3FD1" w:rsidRDefault="00573414" w:rsidP="005D3FD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ОСВОЕНИЯ УЧЕБНОГО ПРЕДМЕТА.</w:t>
      </w:r>
      <w:r w:rsidR="005D3FD1">
        <w:rPr>
          <w:b/>
          <w:bCs/>
          <w:sz w:val="28"/>
          <w:szCs w:val="28"/>
        </w:rPr>
        <w:t xml:space="preserve"> </w:t>
      </w:r>
    </w:p>
    <w:p w:rsidR="002005BA" w:rsidRPr="00EA5891" w:rsidRDefault="002005BA" w:rsidP="005D3FD1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15843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268"/>
        <w:gridCol w:w="3969"/>
        <w:gridCol w:w="3038"/>
        <w:gridCol w:w="2349"/>
      </w:tblGrid>
      <w:tr w:rsidR="002005BA" w:rsidRPr="00EA5891" w:rsidTr="00BC206C">
        <w:tc>
          <w:tcPr>
            <w:tcW w:w="534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17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НАИМЕНОВАНИЕ РАЗДЕЛА</w:t>
            </w:r>
          </w:p>
        </w:tc>
        <w:tc>
          <w:tcPr>
            <w:tcW w:w="2268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9275" w:type="dxa"/>
            <w:gridSpan w:val="3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МЕТАПРЕДМЕТНЫЕ</w:t>
            </w:r>
          </w:p>
        </w:tc>
        <w:tc>
          <w:tcPr>
            <w:tcW w:w="2349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ПРЕДМЕТНЫЕ</w:t>
            </w:r>
          </w:p>
        </w:tc>
      </w:tr>
      <w:tr w:rsidR="002005BA" w:rsidRPr="00EA5891" w:rsidTr="00BC206C">
        <w:tc>
          <w:tcPr>
            <w:tcW w:w="534" w:type="dxa"/>
            <w:vMerge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РЕГУЛЯТИВНЫЕ</w:t>
            </w:r>
          </w:p>
        </w:tc>
        <w:tc>
          <w:tcPr>
            <w:tcW w:w="3969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ПОЗНАВАТЕЛЬНЫЕ</w:t>
            </w:r>
          </w:p>
        </w:tc>
        <w:tc>
          <w:tcPr>
            <w:tcW w:w="303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КОММУНИКАТИВНЫЕ</w:t>
            </w:r>
          </w:p>
        </w:tc>
        <w:tc>
          <w:tcPr>
            <w:tcW w:w="2349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инструкцию педагога и четко следовать ей; осуществлять итоговый и пошаговый контроль; адекватно воспринимать оценку учителя;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игре,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техникой выполнения челночного бега,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ознакомление с историей возникновения физической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культуры,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техникой метания мяча на дальность,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разновидностями прыжков; выполнение упражнений в различном ритме и темпе, бега.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выполнение упражнений на развитие слуха, бега, ходьбы, организующих строевых команд и приемов, общеразвивающих упражнений с малыми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мячами.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гибкости и внимания, сдача теста – прыжок в длину с места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бега, ходьбы, организующих строевых команд и приемов, комплекса зарядки; сдача теста – наклон вперед из положения стоя;</w:t>
            </w:r>
          </w:p>
          <w:p w:rsidR="002005BA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поворотов прыжком направо и налево; выполнение бега, ходьбы, организующих строевых команд и приемов, комплекса зарядки; сдача теста – подтягивание на низкой перекладине из положения вис лежа;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контролировать действия партнера; использовать речь для регуляции своего действия; взаимодействовать со сверстниками в игре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броски мяча в горизонтальную цель, разминку с малыми мячами.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сохранять правильную осанку; вести тетрадь для индивидуальных занятий по физической культуре с записями разминки с малыми мячами;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упражнения на внимание и на координацию движений, на слух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разминку, направ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ленную на развитие координации движе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ний, прыжок в длину с места.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 xml:space="preserve">хранять правильную осанку, оптимальное телосложение;   </w:t>
            </w:r>
            <w:r w:rsidRPr="00EA589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комплекс утренней зарядки; перестраиваться в две шеренги.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сохранять правильную осанку, </w:t>
            </w:r>
            <w:proofErr w:type="gramStart"/>
            <w:r w:rsidRPr="00EA5891">
              <w:rPr>
                <w:color w:val="000000"/>
                <w:sz w:val="20"/>
                <w:szCs w:val="20"/>
              </w:rPr>
              <w:t>оптимальное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телосложение;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поворачиваться направо и налево прыжком; выполнять подтягивание на низкой перекладине из виса лежа;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соблюдать правила поведения и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Подвижные игры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</w:rPr>
              <w:t xml:space="preserve">Проявление положительных качеств личности и </w:t>
            </w:r>
            <w:r w:rsidR="00BC206C" w:rsidRPr="00BC206C">
              <w:rPr>
                <w:rFonts w:eastAsiaTheme="minorHAnsi"/>
                <w:color w:val="000000"/>
                <w:sz w:val="20"/>
                <w:szCs w:val="20"/>
              </w:rPr>
              <w:t>управление своими эмоциями в различных ситуациях и условиях</w:t>
            </w:r>
            <w:r w:rsidRPr="00BC206C">
              <w:rPr>
                <w:rFonts w:eastAsiaTheme="minorHAnsi"/>
                <w:color w:val="000000"/>
                <w:sz w:val="20"/>
                <w:szCs w:val="20"/>
              </w:rPr>
              <w:t>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–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осуществлять итоговый и пошаговый контроль; адекватно воспринимать оценку учителя;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разминки со скакалками, ходьбы, бега, организующих строевых команд и приемов, участие в играх;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броска набивного мяча из-за головы и от груди; выполнение организующих строевых команд, ходьбы с заданиями, разминки с мячами, броска набивного мяча из-за головы и от груди, упражнения на внимание</w:t>
            </w:r>
          </w:p>
          <w:p w:rsidR="002005BA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 xml:space="preserve">- </w:t>
            </w: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описывать технические действия спортивных игр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firstLine="1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со ска</w:t>
            </w:r>
            <w:r w:rsidRPr="00EA5891">
              <w:rPr>
                <w:color w:val="000000"/>
                <w:sz w:val="20"/>
                <w:szCs w:val="20"/>
              </w:rPr>
              <w:softHyphen/>
              <w:t>калками; прыгать через скакалку; играть в подвижные игры;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 малыми мячами, упражнение на внимание; бросать и ловить мяч различными способами; бросать набивной мяч от груди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из-за головы; играть в подвижные игры;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гимнастика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Проявление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положительных качеств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личности и управление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 xml:space="preserve">своими эмоциями </w:t>
            </w:r>
            <w:proofErr w:type="gramStart"/>
            <w:r w:rsidRPr="00BC206C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 xml:space="preserve">различных </w:t>
            </w:r>
            <w:proofErr w:type="gramStart"/>
            <w:r w:rsidRPr="00BC206C">
              <w:rPr>
                <w:rFonts w:eastAsia="Calibri"/>
                <w:color w:val="000000"/>
                <w:sz w:val="20"/>
                <w:szCs w:val="20"/>
              </w:rPr>
              <w:t>ситуациях</w:t>
            </w:r>
            <w:proofErr w:type="gramEnd"/>
            <w:r w:rsidRPr="00BC206C">
              <w:rPr>
                <w:rFonts w:eastAsia="Calibri"/>
                <w:color w:val="000000"/>
                <w:sz w:val="20"/>
                <w:szCs w:val="20"/>
              </w:rPr>
              <w:t xml:space="preserve"> и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BC206C">
              <w:rPr>
                <w:rFonts w:eastAsia="Calibri"/>
                <w:color w:val="000000"/>
                <w:sz w:val="20"/>
                <w:szCs w:val="20"/>
              </w:rPr>
              <w:t>условиях</w:t>
            </w:r>
            <w:proofErr w:type="gramEnd"/>
            <w:r w:rsidRPr="00BC206C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дисциплинированность,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упорство в достижении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целей; оказание</w:t>
            </w:r>
          </w:p>
          <w:p w:rsidR="002005BA" w:rsidRPr="00BC206C" w:rsidRDefault="002005BA" w:rsidP="00BC206C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бескорыстной помощи</w:t>
            </w:r>
          </w:p>
          <w:p w:rsidR="002005BA" w:rsidRPr="00BC206C" w:rsidRDefault="00BC206C" w:rsidP="00EA589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сверстникам</w:t>
            </w:r>
            <w:r w:rsidR="002005BA" w:rsidRPr="00BC206C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</w:rPr>
              <w:t xml:space="preserve">Активное включение в общение и взаимодействие со сверстниками на </w:t>
            </w:r>
            <w:r w:rsidRPr="00BC206C">
              <w:rPr>
                <w:rFonts w:eastAsiaTheme="minorHAnsi"/>
                <w:color w:val="000000"/>
                <w:sz w:val="20"/>
                <w:szCs w:val="20"/>
              </w:rPr>
              <w:lastRenderedPageBreak/>
              <w:t>принципах уважения и доброжелательности, взаимопомощи и сопереживания; проявление положительных качеств личности и управление своими эмоциями в различных ситуациях и условиях;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–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адекватно воспринимать оценку учителя; уметь оценивать правильность выполнения действия на уровне адекватной ретроспективной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</w:t>
            </w:r>
            <w:r w:rsidR="005D3FD1">
              <w:rPr>
                <w:rFonts w:eastAsia="Calibri"/>
                <w:color w:val="000000"/>
                <w:sz w:val="20"/>
                <w:szCs w:val="20"/>
              </w:rPr>
              <w:t xml:space="preserve"> с висом на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снарядах; выполнение разминки с гимнастическими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палками, бега, ходьбы, организующих строевых команд и приемов,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выполнение разминочных упражнений на развитие осанки, на внимание, ходьбы, бега, организующих строевых команд и приемов, лазанья и </w:t>
            </w:r>
            <w:r w:rsidR="00BC206C" w:rsidRPr="00EA5891">
              <w:rPr>
                <w:rFonts w:eastAsiaTheme="minorHAnsi"/>
                <w:color w:val="000000"/>
                <w:sz w:val="20"/>
                <w:szCs w:val="20"/>
              </w:rPr>
              <w:t>переливания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по гимнастической стенке;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разминки с гимнастическими палками, бега, ходьбы, организующих строевых команд и приемов, круговой тренировки, виса углом, прогнувшись и согнувшись на гимнастических брусьях;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бега, ходьбы, организующих строевых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команд и приемов, круговой тренировки, упражнений на внимание, перевороты, гимнастической стенке (лазанье и </w:t>
            </w:r>
            <w:r w:rsidR="00BC206C" w:rsidRPr="00EA5891">
              <w:rPr>
                <w:rFonts w:eastAsiaTheme="minorHAnsi"/>
                <w:color w:val="000000"/>
                <w:sz w:val="20"/>
                <w:szCs w:val="20"/>
              </w:rPr>
              <w:t>перелазанные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), кувырка вперед;</w:t>
            </w:r>
            <w:proofErr w:type="gramEnd"/>
          </w:p>
          <w:p w:rsidR="002005BA" w:rsidRPr="00EA5891" w:rsidRDefault="002005BA" w:rsidP="00BC206C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прыжков через скакалку; выполнение организующих строевых команд, разминки на гимнастической скамейке, круговой тренировки (лазанье по канату, вис на гимнастической стенке, кувыр</w:t>
            </w:r>
            <w:r w:rsidR="00BC206C">
              <w:rPr>
                <w:rFonts w:eastAsia="Calibri"/>
                <w:color w:val="000000"/>
                <w:sz w:val="20"/>
                <w:szCs w:val="20"/>
              </w:rPr>
              <w:t>ок боком, отжимание, подъем ног,</w:t>
            </w:r>
            <w:proofErr w:type="gramEnd"/>
          </w:p>
          <w:p w:rsidR="00BC206C" w:rsidRDefault="002005BA" w:rsidP="00BC206C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Выполнение различных видов висов и упоров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</w:rPr>
            </w:pP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гимнастическими палками, вис согнувшись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и </w:t>
            </w:r>
            <w:proofErr w:type="gramStart"/>
            <w:r w:rsidRPr="00EA5891">
              <w:rPr>
                <w:color w:val="000000"/>
                <w:sz w:val="20"/>
                <w:szCs w:val="20"/>
              </w:rPr>
              <w:t>вис</w:t>
            </w:r>
            <w:proofErr w:type="gramEnd"/>
            <w:r w:rsidRPr="00EA5891">
              <w:rPr>
                <w:color w:val="000000"/>
                <w:sz w:val="20"/>
                <w:szCs w:val="20"/>
              </w:rPr>
              <w:t xml:space="preserve"> прогнувшись на гимнастических брусьях, переворот вперед и назад на гимнастических брусьях;</w:t>
            </w:r>
          </w:p>
          <w:p w:rsidR="002005BA" w:rsidRPr="00EA5891" w:rsidRDefault="002005BA" w:rsidP="00EA5891">
            <w:pPr>
              <w:tabs>
                <w:tab w:val="left" w:pos="2338"/>
              </w:tabs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обручами; вращать обруч; проходить по станциям круговой тренировки; игровое упражнение на реакцию и внимание;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lastRenderedPageBreak/>
              <w:t>выполнять разминку на гимнастических скамейках, прыжки через скакалку с вращением вперед и назад; проходить по станциям круговой тренировки;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Лыжная подготовка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</w:rPr>
              <w:t>Организация собственной деятельности выполнение организующих строевых команд, ступающего шага, обгона на лыжах;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протаптывания лыжни, поворота переступанием лыж вокруг пяток; обгона, движения на лыжах скользящим шагом без палок, спуска в полу-приседе (без палок) время движения, при падении, скользящего шага с палками; </w:t>
            </w: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 xml:space="preserve">пристегивание </w:t>
            </w:r>
            <w:r w:rsidR="00BC206C"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лыж, торможение</w:t>
            </w: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палками на лыжах.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lastRenderedPageBreak/>
              <w:t>оценивать правильность выполнения действия на уровне адекватной ретроспективной оценки;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ступающего шага, организующих строевых команд: выполнение ступающего шага на лыжах,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обгона на лыжах,</w:t>
            </w: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поворота переступанием лыж вокруг пяток, выполнение ступающего шага на лыжах, протаптывание лыжни,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разучивание техники движения на лыжах скользящим шагом без палок (с палками),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разучивание техники спуска в полуприседе (без палок); разучивание техники торможения падением; разучивание правильного пристегивания лыж, техники работы рук с палками во время движения, при падении;</w:t>
            </w:r>
            <w:proofErr w:type="gramEnd"/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познакомиться с движением «змейкой» на лыжах с палками; выполнение организующей строевой команды «Лыжи под руку», ходьбы ступающим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(скользящим) шагом; прохождение дистанции на лыжах; участие в играх;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задавать вопросы; контролировать действия партнера; использовать речь для регуляции своего действия.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организующие команды: «Лыжи на плечо!»; «Лыжи к ноге!», «На лыжи становись!»; 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ступающий шаг без палок, скользящий шаг без палок, спуск в основной стойке на лыжах без палок,</w:t>
            </w:r>
            <w:r w:rsidRPr="00EA5891">
              <w:rPr>
                <w:color w:val="000000"/>
                <w:sz w:val="20"/>
                <w:szCs w:val="20"/>
              </w:rPr>
              <w:t xml:space="preserve"> выполнять передвижения на лыжах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(ступающим шагом с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палками),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ступающим и скользящим шагом с палками при прохождении дистанции 1000 м,2,5 км,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Подвижные игры с элементами спортивных игр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интересов,</w:t>
            </w:r>
          </w:p>
          <w:p w:rsidR="00BC206C" w:rsidRPr="00BC206C" w:rsidRDefault="002005BA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Организация собственной </w:t>
            </w: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деятельности выполнение организующих строевых команд, бега, ходьбы, разминки в стихотворном сопровождении, упражнения на внимание, с мячами в парах,</w:t>
            </w:r>
            <w:r w:rsidRPr="00BC206C">
              <w:rPr>
                <w:rFonts w:eastAsiaTheme="minorHAnsi"/>
                <w:color w:val="000000"/>
                <w:sz w:val="20"/>
                <w:szCs w:val="20"/>
              </w:rPr>
              <w:t xml:space="preserve"> ведения мяча в движении,</w:t>
            </w:r>
            <w:r w:rsidR="00BC206C"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Формирование навыков будущег</w:t>
            </w:r>
            <w:proofErr w:type="gramStart"/>
            <w:r w:rsidR="00BC206C"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="00BC206C"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принимать и сохранять учебную задачу при выполнении упражнений; принимать инструкцию педагога и четко следовать ей; осуществлять итоговый и пошаговый контроль; адекватно воспринимать оценку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учителя,</w:t>
            </w:r>
            <w:r w:rsidR="00BC206C" w:rsidRPr="00EA5891">
              <w:rPr>
                <w:rFonts w:eastAsia="Calibr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BC206C"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принимать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и сохранять учебную задачу при выполнении упражнений и участии в игре;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организующих строевых команд, бега, разминки в ходьбе, упражнения на равновесие, с мячами в парах;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ведения мяча в движении, баскетбольных упражнений; волейбольных упражнений, футбольных упражнений работа в парах и индивидуально.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 использовать речь для регуляции своего действия;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в ходьбе; бросать и ловить мяч в парах; бросать на</w:t>
            </w:r>
            <w:r w:rsidRPr="00EA5891">
              <w:rPr>
                <w:color w:val="000000"/>
                <w:sz w:val="20"/>
                <w:szCs w:val="20"/>
              </w:rPr>
              <w:softHyphen/>
              <w:t>бивной мяч на дальность от груди и из-за головы;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разновидности бросков мяча одной рукой, ловлю мяча,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вести мяч на месте и в движении;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2005BA" w:rsidRPr="00EA5891" w:rsidRDefault="002005BA" w:rsidP="00EA5891">
      <w:pPr>
        <w:jc w:val="center"/>
      </w:pPr>
    </w:p>
    <w:p w:rsidR="00EC2865" w:rsidRPr="00EA5891" w:rsidRDefault="00EC2865" w:rsidP="00EC2865">
      <w:pPr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b/>
          <w:bCs/>
          <w:iCs/>
          <w:spacing w:val="-2"/>
          <w:sz w:val="28"/>
          <w:szCs w:val="28"/>
          <w:lang w:eastAsia="en-US"/>
        </w:rPr>
        <w:t>В результате обучения, обучающиеся</w:t>
      </w:r>
      <w:r w:rsidRPr="00EA5891">
        <w:rPr>
          <w:rFonts w:eastAsia="Calibri"/>
          <w:bCs/>
          <w:iCs/>
          <w:spacing w:val="-2"/>
          <w:sz w:val="28"/>
          <w:szCs w:val="28"/>
          <w:lang w:eastAsia="en-US"/>
        </w:rPr>
        <w:t xml:space="preserve"> на</w:t>
      </w:r>
      <w:r w:rsidR="00677749">
        <w:rPr>
          <w:rFonts w:eastAsia="Calibri"/>
          <w:iCs/>
          <w:spacing w:val="-2"/>
          <w:sz w:val="28"/>
          <w:szCs w:val="28"/>
          <w:lang w:eastAsia="en-US"/>
        </w:rPr>
        <w:t xml:space="preserve"> уровни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t xml:space="preserve"> начально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t>го общего образования:</w:t>
      </w:r>
    </w:p>
    <w:p w:rsidR="00EC2865" w:rsidRPr="00EA5891" w:rsidRDefault="00EC2865" w:rsidP="00EC2865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• научатся понимать значение занятий физической культу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осознанно использовать знания, полученные в курсе «Физическая культура», при планировании и соблюде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нии режима дня, выполнении физических упражнений и во время подвижных игр на досуге;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узнают о положительном влиянии занятий физическими упражнениями на развитие систем дыхания и кровообраще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ния, поймут необходимость и смысл проведения простейших закаливающих процедур.</w:t>
      </w:r>
    </w:p>
    <w:p w:rsidR="00EC2865" w:rsidRPr="00EA5891" w:rsidRDefault="00EC2865" w:rsidP="00EC2865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Обучающиеся: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первичные навыки и умения по организации и проведению утренней зарядки, физкультурно-оздоровитель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мероприятий в течение учебного дня, вовремя подвиж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игр в помещении и на открытом воздухе;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составлять комплексы оздоровительных и общеразвивающих упражнений, использовать простейший спор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тивный инвентарь и оборудование;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lastRenderedPageBreak/>
        <w:t>освоят правила поведения и безопасности вовремя за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нятий физическими упражнениями, правила подбора одежды и обуви в зависимости от условий проведения занятий;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наблюдать за изменением собственного роста, массы тела и показателей развития основных физических ка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честв; оценивать величину физической нагрузки по частоте пульса во время выполнения физических упражнений;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выполнять комплексы специальных упражне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приобретут жизненно важные двигательные навыки и умения, необходимые для жизнедеятельности каждого челове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ка: бегать и прыгать различными способами; метать и бро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сать мячи; лазать и перелезать через препятствия; выполнять акробатические и гимнастические упражнения, простейшие комбинации; передвигаться на лыжах (в снежных районах России); будут демонстри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ровать постоянный прирост показателей развития основных физических качеств;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навыки организации и проведения подвижных игр, элементы и простейшие технические действия игр в фут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бол, баскетбол, гандбол и волейбол; в процессе игровой и соревнова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тельной деятельности будут использовать навыки коллектив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ного общения и взаимодействия.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C206C" w:rsidRDefault="005D3FD1" w:rsidP="005D3FD1">
      <w:pPr>
        <w:shd w:val="clear" w:color="auto" w:fill="FFFFFF"/>
        <w:autoSpaceDE w:val="0"/>
        <w:autoSpaceDN w:val="0"/>
        <w:adjustRightInd w:val="0"/>
      </w:pPr>
      <w:r>
        <w:t xml:space="preserve">                                                                 </w:t>
      </w:r>
    </w:p>
    <w:p w:rsidR="00BC206C" w:rsidRDefault="00BC206C" w:rsidP="005D3FD1">
      <w:pPr>
        <w:shd w:val="clear" w:color="auto" w:fill="FFFFFF"/>
        <w:autoSpaceDE w:val="0"/>
        <w:autoSpaceDN w:val="0"/>
        <w:adjustRightInd w:val="0"/>
      </w:pPr>
    </w:p>
    <w:p w:rsidR="00BC206C" w:rsidRDefault="00BC206C" w:rsidP="005D3FD1">
      <w:pPr>
        <w:shd w:val="clear" w:color="auto" w:fill="FFFFFF"/>
        <w:autoSpaceDE w:val="0"/>
        <w:autoSpaceDN w:val="0"/>
        <w:adjustRightInd w:val="0"/>
      </w:pPr>
    </w:p>
    <w:p w:rsidR="00BA4B50" w:rsidRPr="00BC206C" w:rsidRDefault="00BC206C" w:rsidP="005D3FD1">
      <w:pPr>
        <w:shd w:val="clear" w:color="auto" w:fill="FFFFFF"/>
        <w:autoSpaceDE w:val="0"/>
        <w:autoSpaceDN w:val="0"/>
        <w:adjustRightInd w:val="0"/>
      </w:pPr>
      <w:r>
        <w:lastRenderedPageBreak/>
        <w:t xml:space="preserve">                                                                        </w:t>
      </w:r>
      <w:r w:rsidR="00AB7D65">
        <w:rPr>
          <w:b/>
          <w:bCs/>
          <w:sz w:val="28"/>
          <w:szCs w:val="28"/>
        </w:rPr>
        <w:t>2</w:t>
      </w:r>
      <w:r w:rsidR="00BA4B50" w:rsidRPr="00EA5891">
        <w:rPr>
          <w:b/>
          <w:bCs/>
          <w:sz w:val="28"/>
          <w:szCs w:val="28"/>
        </w:rPr>
        <w:t>.   СОДЕРЖАНИЕ УЧЕБНОГО ПРЕДМЕТА</w:t>
      </w: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tbl>
      <w:tblPr>
        <w:tblW w:w="15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010"/>
        <w:gridCol w:w="10048"/>
        <w:gridCol w:w="1221"/>
        <w:gridCol w:w="1019"/>
      </w:tblGrid>
      <w:tr w:rsidR="00F7200E" w:rsidRPr="0064530C" w:rsidTr="00802B7C">
        <w:trPr>
          <w:trHeight w:val="170"/>
        </w:trPr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val="en-US" w:eastAsia="ar-SA"/>
              </w:rPr>
              <w:t xml:space="preserve">№ </w:t>
            </w:r>
            <w:r w:rsidRPr="0064530C">
              <w:rPr>
                <w:rFonts w:cs="Calibri"/>
                <w:lang w:eastAsia="ar-SA"/>
              </w:rPr>
              <w:t>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</w:t>
            </w:r>
          </w:p>
        </w:tc>
        <w:tc>
          <w:tcPr>
            <w:tcW w:w="10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 практической части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Кол-во часов</w:t>
            </w:r>
          </w:p>
        </w:tc>
      </w:tr>
      <w:tr w:rsidR="00F7200E" w:rsidRPr="0064530C" w:rsidTr="00802B7C">
        <w:trPr>
          <w:trHeight w:val="567"/>
        </w:trPr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0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по плану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фактически</w:t>
            </w:r>
          </w:p>
        </w:tc>
      </w:tr>
      <w:tr w:rsidR="00F7200E" w:rsidRPr="0064530C" w:rsidTr="00802B7C">
        <w:trPr>
          <w:trHeight w:val="1635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Основы знаний по физической культуре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История физической культуры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История развития физической культуры и первых соревнований. </w:t>
            </w:r>
            <w:proofErr w:type="gramStart"/>
            <w:r>
              <w:rPr>
                <w:rFonts w:cs="Calibri"/>
                <w:lang w:eastAsia="ar-SA"/>
              </w:rPr>
              <w:t xml:space="preserve">Связь физической культуру с трудовой и военной деятельностью. </w:t>
            </w:r>
            <w:proofErr w:type="gramEnd"/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Физическая культура человека.</w:t>
            </w:r>
            <w:r w:rsidRPr="0064530C">
              <w:rPr>
                <w:rFonts w:cs="Calibri"/>
                <w:lang w:eastAsia="ar-SA"/>
              </w:rPr>
              <w:t xml:space="preserve"> Режим дня, его основное содержание и правила планирования. Закаливание организма. Правила безопасности и гигиенические требования. Первая помощь и самопомощь во время занятий физической культурой и спортом.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1344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Способы двигательной деятельности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Организация и проведение самостоятельных занятий физической культурой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</w:t>
            </w:r>
            <w:proofErr w:type="gramStart"/>
            <w:r>
              <w:rPr>
                <w:rFonts w:cs="Calibri"/>
                <w:lang w:eastAsia="ar-SA"/>
              </w:rPr>
              <w:t>физкульт минутка</w:t>
            </w:r>
            <w:proofErr w:type="gramEnd"/>
            <w:r>
              <w:rPr>
                <w:rFonts w:cs="Calibri"/>
                <w:lang w:eastAsia="ar-SA"/>
              </w:rPr>
              <w:t>)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Оценка эффективности занятий физкультурно-оздоровительной деятельностью.</w:t>
            </w:r>
            <w:r w:rsidRPr="0064530C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Изменение длины и массы тела, показателей осанки и физических качеств. Изменение частоты сердечных сокращений во время выполнения физических упражнений.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26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 xml:space="preserve">Физическое совершенствование: </w:t>
            </w:r>
            <w:r w:rsidRPr="0064530C">
              <w:rPr>
                <w:rFonts w:eastAsia="Calibri"/>
                <w:iCs/>
              </w:rPr>
              <w:t>Гимнастика с основами акробатики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Организующие ко</w:t>
            </w:r>
            <w:r w:rsidRPr="0064530C">
              <w:rPr>
                <w:rFonts w:cs="Calibri"/>
                <w:lang w:eastAsia="ar-SA"/>
              </w:rPr>
              <w:t>манды и приемы. Строевые д</w:t>
            </w:r>
            <w:r>
              <w:rPr>
                <w:rFonts w:cs="Calibri"/>
                <w:lang w:eastAsia="ar-SA"/>
              </w:rPr>
              <w:t>ействия в шеренге и колонне; вы</w:t>
            </w:r>
            <w:r w:rsidRPr="0064530C">
              <w:rPr>
                <w:rFonts w:cs="Calibri"/>
                <w:lang w:eastAsia="ar-SA"/>
              </w:rPr>
              <w:t>полнение строевых команд.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комбин</w:t>
            </w:r>
            <w:r>
              <w:rPr>
                <w:rFonts w:cs="Calibri"/>
                <w:lang w:eastAsia="ar-SA"/>
              </w:rPr>
              <w:t xml:space="preserve">ации. </w:t>
            </w:r>
            <w:r w:rsidR="00EC2865">
              <w:rPr>
                <w:rFonts w:cs="Calibri"/>
                <w:lang w:eastAsia="ar-SA"/>
              </w:rPr>
              <w:t>Например,</w:t>
            </w:r>
            <w:r>
              <w:rPr>
                <w:rFonts w:cs="Calibri"/>
                <w:lang w:eastAsia="ar-SA"/>
              </w:rPr>
              <w:t xml:space="preserve"> 1) мост из </w:t>
            </w:r>
            <w:proofErr w:type="gramStart"/>
            <w:r>
              <w:rPr>
                <w:rFonts w:cs="Calibri"/>
                <w:lang w:eastAsia="ar-SA"/>
              </w:rPr>
              <w:t>поло</w:t>
            </w:r>
            <w:r w:rsidRPr="0064530C">
              <w:rPr>
                <w:rFonts w:cs="Calibri"/>
                <w:lang w:eastAsia="ar-SA"/>
              </w:rPr>
              <w:t>жения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лёжа на спине, опусти</w:t>
            </w:r>
            <w:r>
              <w:rPr>
                <w:rFonts w:cs="Calibri"/>
                <w:lang w:eastAsia="ar-SA"/>
              </w:rPr>
              <w:t>ться в исходное положение, пере</w:t>
            </w:r>
            <w:r w:rsidRPr="0064530C">
              <w:rPr>
                <w:rFonts w:cs="Calibri"/>
                <w:lang w:eastAsia="ar-SA"/>
              </w:rPr>
              <w:t>ворот в положение лёжа на животе, прыжок с опорой на руки в упор присев; 2) кувырок в</w:t>
            </w:r>
            <w:r>
              <w:rPr>
                <w:rFonts w:cs="Calibri"/>
                <w:lang w:eastAsia="ar-SA"/>
              </w:rPr>
              <w:t>перёд в упор присев, кувырок на</w:t>
            </w:r>
            <w:r w:rsidRPr="0064530C">
              <w:rPr>
                <w:rFonts w:cs="Calibri"/>
                <w:lang w:eastAsia="ar-SA"/>
              </w:rPr>
              <w:t>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Упражнения на низкой гимнастической перекладине: висы, пере махи.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Гимнастическая комбина</w:t>
            </w:r>
            <w:r>
              <w:rPr>
                <w:rFonts w:cs="Calibri"/>
                <w:lang w:eastAsia="ar-SA"/>
              </w:rPr>
              <w:t>ция. Например, из виса стоя при</w:t>
            </w:r>
            <w:r w:rsidRPr="0064530C">
              <w:rPr>
                <w:rFonts w:cs="Calibri"/>
                <w:lang w:eastAsia="ar-SA"/>
              </w:rPr>
              <w:t xml:space="preserve">сев толчком двумя ногами пере мах, согнув ноги, в вис сзади согнувшись, опускание назад в </w:t>
            </w:r>
            <w:proofErr w:type="gramStart"/>
            <w:r w:rsidRPr="0064530C">
              <w:rPr>
                <w:rFonts w:cs="Calibri"/>
                <w:lang w:eastAsia="ar-SA"/>
              </w:rPr>
              <w:t>вис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стоя и обратное движение через вис сзади согнувшись со сходом вперёд ноги.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Опорный прыжок: с разбега через гимнастического козла.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Гимнастические упражнения прикладного характера. Прыжки со скакалкой. Пере</w:t>
            </w:r>
            <w:r>
              <w:rPr>
                <w:rFonts w:cs="Calibri"/>
                <w:lang w:eastAsia="ar-SA"/>
              </w:rPr>
              <w:t>движение по гимнастической стен</w:t>
            </w:r>
            <w:r w:rsidRPr="0064530C">
              <w:rPr>
                <w:rFonts w:cs="Calibri"/>
                <w:lang w:eastAsia="ar-SA"/>
              </w:rPr>
              <w:t xml:space="preserve">ке. Преодоление полосы препятствий с элементами лазанья и перелезания, </w:t>
            </w:r>
            <w:proofErr w:type="gramStart"/>
            <w:r w:rsidRPr="0064530C">
              <w:rPr>
                <w:rFonts w:cs="Calibri"/>
                <w:lang w:eastAsia="ar-SA"/>
              </w:rPr>
              <w:t>пере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ползания</w:t>
            </w:r>
            <w:r>
              <w:rPr>
                <w:rFonts w:cs="Calibri"/>
                <w:lang w:eastAsia="ar-SA"/>
              </w:rPr>
              <w:t>, передвижение по наклонной гим</w:t>
            </w:r>
            <w:r w:rsidRPr="0064530C">
              <w:rPr>
                <w:rFonts w:cs="Calibri"/>
                <w:lang w:eastAsia="ar-SA"/>
              </w:rPr>
              <w:t>настической скамейке.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  <w:p w:rsidR="00F7200E" w:rsidRPr="0064530C" w:rsidRDefault="00AB7D65" w:rsidP="00F7200E">
            <w:pPr>
              <w:suppressAutoHyphens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="00F7200E">
              <w:rPr>
                <w:rFonts w:cs="Calibri"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</w:tc>
      </w:tr>
      <w:tr w:rsidR="00F7200E" w:rsidRPr="0064530C" w:rsidTr="00802B7C">
        <w:trPr>
          <w:trHeight w:val="121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b/>
                <w:bCs/>
                <w:lang w:eastAsia="ar-SA"/>
              </w:rPr>
            </w:pPr>
            <w:r w:rsidRPr="0064530C">
              <w:rPr>
                <w:lang w:eastAsia="ar-SA"/>
              </w:rPr>
              <w:t>Легкая атлетика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Бе</w:t>
            </w:r>
            <w:r>
              <w:rPr>
                <w:rFonts w:cs="Calibri"/>
                <w:iCs/>
                <w:lang w:eastAsia="ar-SA"/>
              </w:rPr>
              <w:t>говые упражнения: с высоким под</w:t>
            </w:r>
            <w:r w:rsidRPr="0064530C">
              <w:rPr>
                <w:rFonts w:cs="Calibri"/>
                <w:iCs/>
                <w:lang w:eastAsia="ar-SA"/>
              </w:rPr>
              <w:t>ниманием</w:t>
            </w:r>
            <w:r>
              <w:rPr>
                <w:rFonts w:cs="Calibri"/>
                <w:iCs/>
                <w:lang w:eastAsia="ar-SA"/>
              </w:rPr>
              <w:t xml:space="preserve"> бедра, прыжками и с ускорением</w:t>
            </w:r>
            <w:r w:rsidRPr="0064530C">
              <w:rPr>
                <w:rFonts w:cs="Calibri"/>
                <w:iCs/>
                <w:lang w:eastAsia="ar-SA"/>
              </w:rPr>
              <w:t xml:space="preserve"> с изменяющимся направлением движения, из</w:t>
            </w:r>
            <w:r>
              <w:rPr>
                <w:rFonts w:cs="Calibri"/>
                <w:iCs/>
                <w:lang w:eastAsia="ar-SA"/>
              </w:rPr>
              <w:t xml:space="preserve"> разных исходных положений; чел</w:t>
            </w:r>
            <w:r w:rsidRPr="0064530C">
              <w:rPr>
                <w:rFonts w:cs="Calibri"/>
                <w:iCs/>
                <w:lang w:eastAsia="ar-SA"/>
              </w:rPr>
              <w:t xml:space="preserve">ночный бег; высокий старт с последующим ускорением.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Прыжковые упражнения: на одной ноге и двух ногах на месте и с продвижением; в длину и высоту; спрыгивание и запрыгивание;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Броски: большого мяча (</w:t>
            </w:r>
            <w:r>
              <w:rPr>
                <w:rFonts w:cs="Calibri"/>
                <w:iCs/>
                <w:lang w:eastAsia="ar-SA"/>
              </w:rPr>
              <w:t>1кг) на дальность разными спосо</w:t>
            </w:r>
            <w:r w:rsidRPr="0064530C">
              <w:rPr>
                <w:rFonts w:cs="Calibri"/>
                <w:iCs/>
                <w:lang w:eastAsia="ar-SA"/>
              </w:rPr>
              <w:t>бами.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Метание: малого мяча в вертикальную цель и на дальность. </w:t>
            </w:r>
          </w:p>
          <w:p w:rsidR="00F7200E" w:rsidRPr="0064530C" w:rsidRDefault="00802B7C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AB7D65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 xml:space="preserve">       </w:t>
            </w:r>
            <w:r w:rsidR="00824B53">
              <w:rPr>
                <w:rFonts w:cs="Calibri"/>
                <w:iCs/>
                <w:lang w:eastAsia="ar-SA"/>
              </w:rPr>
              <w:t>25</w:t>
            </w:r>
          </w:p>
          <w:p w:rsidR="003707A1" w:rsidRPr="0064530C" w:rsidRDefault="003707A1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1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Лыжная подготовка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-18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iCs/>
                <w:lang w:eastAsia="ar-SA"/>
              </w:rPr>
              <w:t>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</w:t>
            </w:r>
            <w:r>
              <w:rPr>
                <w:rFonts w:cs="Calibri"/>
                <w:iCs/>
                <w:lang w:eastAsia="ar-SA"/>
              </w:rPr>
              <w:t>я на выносливость и координацию, повороты, спуски, подъемы, торможение. 1 км.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02B7C" w:rsidRPr="0064530C">
              <w:rPr>
                <w:rFonts w:cs="Calibri"/>
                <w:iCs/>
                <w:lang w:eastAsia="ar-SA"/>
              </w:rPr>
              <w:t>Лыжные гонки. Перед</w:t>
            </w:r>
            <w:r w:rsidR="00802B7C">
              <w:rPr>
                <w:rFonts w:cs="Calibri"/>
                <w:iCs/>
                <w:lang w:eastAsia="ar-SA"/>
              </w:rPr>
              <w:t>вижение на лыжах; повороты; спу</w:t>
            </w:r>
            <w:r w:rsidR="00802B7C" w:rsidRPr="0064530C">
              <w:rPr>
                <w:rFonts w:cs="Calibri"/>
                <w:iCs/>
                <w:lang w:eastAsia="ar-SA"/>
              </w:rPr>
              <w:t>ски; подъёмы; торможение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24B53">
            <w:pPr>
              <w:suppressAutoHyphens/>
              <w:contextualSpacing/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8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Подвижные и </w:t>
            </w:r>
            <w:r w:rsidR="00802B7C">
              <w:rPr>
                <w:rFonts w:eastAsia="Calibri"/>
                <w:iCs/>
              </w:rPr>
              <w:t>с</w:t>
            </w:r>
            <w:r w:rsidR="00802B7C" w:rsidRPr="0064530C">
              <w:rPr>
                <w:rFonts w:eastAsia="Calibri"/>
                <w:iCs/>
              </w:rPr>
              <w:t>портивные игры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На материале гимна</w:t>
            </w:r>
            <w:r w:rsidRPr="0064530C">
              <w:rPr>
                <w:rFonts w:cs="Calibri"/>
                <w:iCs/>
                <w:lang w:eastAsia="ar-SA"/>
              </w:rPr>
              <w:t>стики с основами акробат</w:t>
            </w:r>
            <w:r>
              <w:rPr>
                <w:rFonts w:cs="Calibri"/>
                <w:iCs/>
                <w:lang w:eastAsia="ar-SA"/>
              </w:rPr>
              <w:t>ики: игровые задания с использо</w:t>
            </w:r>
            <w:r w:rsidRPr="0064530C">
              <w:rPr>
                <w:rFonts w:cs="Calibri"/>
                <w:iCs/>
                <w:lang w:eastAsia="ar-SA"/>
              </w:rPr>
              <w:t>ванием строевых упражнений, упражнений на внимание, силу, ловкость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легкой атлетики: прыжки, бег, метания и броски; упражнения на координацию, выносливость и быстроту.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лыжной</w:t>
            </w:r>
            <w:r>
              <w:rPr>
                <w:rFonts w:cs="Calibri"/>
                <w:iCs/>
                <w:lang w:eastAsia="ar-SA"/>
              </w:rPr>
              <w:t xml:space="preserve"> подготовки: 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упражнения на выносливость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спортивных игр.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Футбол: удар по непод</w:t>
            </w:r>
            <w:r>
              <w:rPr>
                <w:rFonts w:cs="Calibri"/>
                <w:iCs/>
                <w:lang w:eastAsia="ar-SA"/>
              </w:rPr>
              <w:t>вижному и катящемуся мячу; оста</w:t>
            </w:r>
            <w:r w:rsidRPr="0064530C">
              <w:rPr>
                <w:rFonts w:cs="Calibri"/>
                <w:iCs/>
                <w:lang w:eastAsia="ar-SA"/>
              </w:rPr>
              <w:t>новка мяча; ведение мяча; подвижные игры на материале футбола.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Баскетбол: специальные передвижения без мяча; ведение мяча; броски мяча в корзину; подвижные игры на материале баскетбола.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Волейбол: подбрасывание </w:t>
            </w:r>
            <w:r>
              <w:rPr>
                <w:rFonts w:cs="Calibri"/>
                <w:iCs/>
                <w:lang w:eastAsia="ar-SA"/>
              </w:rPr>
              <w:t>мяча; подача мяча; приём и пере</w:t>
            </w:r>
            <w:r w:rsidRPr="0064530C">
              <w:rPr>
                <w:rFonts w:cs="Calibri"/>
                <w:iCs/>
                <w:lang w:eastAsia="ar-SA"/>
              </w:rPr>
              <w:t>дача мяча; подвижные игры на материале волейбола.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AB7D65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 xml:space="preserve">       </w:t>
            </w:r>
            <w:r w:rsidR="00115590">
              <w:rPr>
                <w:rFonts w:cs="Calibri"/>
                <w:iCs/>
                <w:lang w:eastAsia="ar-SA"/>
              </w:rPr>
              <w:t>38</w:t>
            </w:r>
          </w:p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</w:p>
          <w:p w:rsidR="00824B53" w:rsidRPr="0064530C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28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7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Физкультурно-оздоровительная деятельность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Комплексы физических упражнений для утренней зарядки, </w:t>
            </w:r>
            <w:proofErr w:type="gramStart"/>
            <w:r>
              <w:rPr>
                <w:rFonts w:cs="Calibri"/>
                <w:lang w:eastAsia="ar-SA"/>
              </w:rPr>
              <w:t>физкульт минуток</w:t>
            </w:r>
            <w:proofErr w:type="gramEnd"/>
            <w:r>
              <w:rPr>
                <w:rFonts w:cs="Calibri"/>
                <w:lang w:eastAsia="ar-SA"/>
              </w:rPr>
              <w:t xml:space="preserve">, занятий по профилактике и коррекции нарушении осанки. </w:t>
            </w:r>
          </w:p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Комплексы упражнений на развитие физических качеств.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Комплексы дыхательных упражнений. Гимнастика для глаз.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proofErr w:type="gramStart"/>
            <w:r w:rsidRPr="0064530C">
              <w:rPr>
                <w:rFonts w:cs="Calibri"/>
              </w:rPr>
              <w:t>в</w:t>
            </w:r>
            <w:proofErr w:type="gramEnd"/>
            <w:r w:rsidRPr="0064530C">
              <w:rPr>
                <w:rFonts w:cs="Calibri"/>
              </w:rPr>
              <w:t xml:space="preserve"> процессе урока</w:t>
            </w:r>
          </w:p>
        </w:tc>
      </w:tr>
    </w:tbl>
    <w:p w:rsidR="00F7200E" w:rsidRDefault="00F7200E" w:rsidP="00F7200E"/>
    <w:p w:rsidR="00F7200E" w:rsidRDefault="00F7200E" w:rsidP="00A00F06">
      <w:pPr>
        <w:ind w:firstLine="567"/>
        <w:jc w:val="both"/>
        <w:rPr>
          <w:b/>
          <w:bCs/>
          <w:sz w:val="28"/>
          <w:szCs w:val="28"/>
        </w:rPr>
      </w:pPr>
    </w:p>
    <w:p w:rsidR="00BA4B50" w:rsidRPr="00EA5891" w:rsidRDefault="00BA4B50" w:rsidP="00A00F06">
      <w:pPr>
        <w:ind w:firstLine="567"/>
        <w:jc w:val="both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1B3924" w:rsidRDefault="001B3924" w:rsidP="00EA5891">
      <w:pPr>
        <w:jc w:val="center"/>
        <w:rPr>
          <w:b/>
          <w:sz w:val="28"/>
          <w:szCs w:val="28"/>
        </w:rPr>
      </w:pPr>
    </w:p>
    <w:p w:rsidR="00BA4B50" w:rsidRPr="00EA5891" w:rsidRDefault="00BA4B50" w:rsidP="00EA5891">
      <w:pPr>
        <w:jc w:val="center"/>
        <w:rPr>
          <w:b/>
          <w:sz w:val="28"/>
          <w:szCs w:val="28"/>
        </w:rPr>
      </w:pPr>
      <w:r w:rsidRPr="00EA5891">
        <w:rPr>
          <w:b/>
          <w:sz w:val="28"/>
          <w:szCs w:val="28"/>
        </w:rPr>
        <w:lastRenderedPageBreak/>
        <w:t>Распределение учебного времени на различные виды программного материала</w:t>
      </w:r>
    </w:p>
    <w:p w:rsidR="00BA4B50" w:rsidRPr="00EA5891" w:rsidRDefault="00BA4B50" w:rsidP="00EA5891">
      <w:pPr>
        <w:jc w:val="center"/>
        <w:rPr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30"/>
        <w:gridCol w:w="4184"/>
        <w:gridCol w:w="9239"/>
      </w:tblGrid>
      <w:tr w:rsidR="00BA4B50" w:rsidRPr="00EA5891" w:rsidTr="00AB7D65">
        <w:trPr>
          <w:trHeight w:val="543"/>
        </w:trPr>
        <w:tc>
          <w:tcPr>
            <w:tcW w:w="830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№</w:t>
            </w:r>
            <w:proofErr w:type="gramStart"/>
            <w:r w:rsidRPr="00EA5891">
              <w:t>п</w:t>
            </w:r>
            <w:proofErr w:type="gramEnd"/>
            <w:r w:rsidRPr="00EA5891">
              <w:t>/п</w:t>
            </w:r>
          </w:p>
        </w:tc>
        <w:tc>
          <w:tcPr>
            <w:tcW w:w="4184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Вид программного материала</w:t>
            </w:r>
          </w:p>
        </w:tc>
        <w:tc>
          <w:tcPr>
            <w:tcW w:w="9239" w:type="dxa"/>
          </w:tcPr>
          <w:p w:rsidR="00BA4B50" w:rsidRPr="00EA5891" w:rsidRDefault="00BA4B50" w:rsidP="00EA5891">
            <w:pPr>
              <w:jc w:val="center"/>
            </w:pPr>
            <w:r w:rsidRPr="00EA5891">
              <w:t>Количество часов (уроков)</w:t>
            </w:r>
          </w:p>
        </w:tc>
      </w:tr>
      <w:tr w:rsidR="00BA4B50" w:rsidRPr="00EA5891" w:rsidTr="00AB7D65">
        <w:trPr>
          <w:trHeight w:val="611"/>
        </w:trPr>
        <w:tc>
          <w:tcPr>
            <w:tcW w:w="830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4184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9239" w:type="dxa"/>
          </w:tcPr>
          <w:p w:rsidR="00BA4B50" w:rsidRPr="00EA5891" w:rsidRDefault="00BA4B50" w:rsidP="00EA5891">
            <w:pPr>
              <w:jc w:val="center"/>
            </w:pPr>
            <w:r w:rsidRPr="00EA5891">
              <w:t>класс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  <w:vMerge/>
          </w:tcPr>
          <w:p w:rsidR="00AB7D65" w:rsidRPr="00EA5891" w:rsidRDefault="00AB7D65" w:rsidP="00EA5891">
            <w:pPr>
              <w:jc w:val="center"/>
            </w:pPr>
          </w:p>
        </w:tc>
        <w:tc>
          <w:tcPr>
            <w:tcW w:w="4184" w:type="dxa"/>
            <w:vMerge/>
          </w:tcPr>
          <w:p w:rsidR="00AB7D65" w:rsidRPr="00EA5891" w:rsidRDefault="00AB7D65" w:rsidP="00EA5891">
            <w:pPr>
              <w:jc w:val="center"/>
            </w:pP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 w:rsidRPr="00EA5891">
              <w:t>3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Базовая часть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81</w:t>
            </w:r>
          </w:p>
        </w:tc>
      </w:tr>
      <w:tr w:rsidR="00BA4B50" w:rsidRPr="00EA5891" w:rsidTr="00AB7D65">
        <w:trPr>
          <w:trHeight w:val="543"/>
        </w:trPr>
        <w:tc>
          <w:tcPr>
            <w:tcW w:w="830" w:type="dxa"/>
          </w:tcPr>
          <w:p w:rsidR="00BA4B50" w:rsidRPr="00EA5891" w:rsidRDefault="00BA4B50" w:rsidP="00EA5891">
            <w:pPr>
              <w:jc w:val="center"/>
            </w:pPr>
            <w:r w:rsidRPr="00EA5891">
              <w:t>1.1</w:t>
            </w:r>
          </w:p>
        </w:tc>
        <w:tc>
          <w:tcPr>
            <w:tcW w:w="4184" w:type="dxa"/>
          </w:tcPr>
          <w:p w:rsidR="00BA4B50" w:rsidRPr="00EA5891" w:rsidRDefault="00BA4B50" w:rsidP="00EA5891">
            <w:pPr>
              <w:jc w:val="center"/>
            </w:pPr>
            <w:r w:rsidRPr="00EA5891">
              <w:t>Основы знаний о физической культуре</w:t>
            </w:r>
          </w:p>
        </w:tc>
        <w:tc>
          <w:tcPr>
            <w:tcW w:w="9239" w:type="dxa"/>
          </w:tcPr>
          <w:p w:rsidR="00BA4B50" w:rsidRPr="00EA5891" w:rsidRDefault="00BA4B50" w:rsidP="00EA5891">
            <w:pPr>
              <w:jc w:val="center"/>
            </w:pPr>
            <w:r w:rsidRPr="00EA5891">
              <w:t>В процессе урока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1.2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Подвижные игры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14</w:t>
            </w:r>
          </w:p>
        </w:tc>
      </w:tr>
      <w:tr w:rsidR="00AB7D65" w:rsidRPr="00EA5891" w:rsidTr="00AB7D65">
        <w:trPr>
          <w:trHeight w:val="543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1.3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Гимнастика с элементами акробатики</w:t>
            </w:r>
          </w:p>
        </w:tc>
        <w:tc>
          <w:tcPr>
            <w:tcW w:w="9239" w:type="dxa"/>
          </w:tcPr>
          <w:p w:rsidR="00AB7D65" w:rsidRPr="00EA5891" w:rsidRDefault="00AB7D65" w:rsidP="00F7200E">
            <w:pPr>
              <w:jc w:val="center"/>
            </w:pPr>
            <w:r>
              <w:t>2</w:t>
            </w:r>
            <w:r w:rsidRPr="00EA5891">
              <w:t>1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1.4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Легкоатлетические упражнения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25</w:t>
            </w:r>
          </w:p>
        </w:tc>
      </w:tr>
      <w:tr w:rsidR="00AB7D65" w:rsidRPr="00EA5891" w:rsidTr="00AB7D65">
        <w:trPr>
          <w:trHeight w:val="543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1.5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Лыжная подготовка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 w:rsidRPr="00EA5891">
              <w:t>21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2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Вариативная часть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24</w:t>
            </w:r>
          </w:p>
        </w:tc>
      </w:tr>
      <w:tr w:rsidR="00AB7D65" w:rsidRPr="00EA5891" w:rsidTr="00AB7D65">
        <w:trPr>
          <w:trHeight w:val="1120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2.1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Подвижные игры с элементами спортивных игр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24</w:t>
            </w:r>
          </w:p>
        </w:tc>
      </w:tr>
      <w:tr w:rsidR="00AB7D65" w:rsidRPr="00EA5891" w:rsidTr="00AB7D65">
        <w:trPr>
          <w:trHeight w:val="158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Итого: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105</w:t>
            </w:r>
          </w:p>
        </w:tc>
      </w:tr>
    </w:tbl>
    <w:p w:rsidR="00BA4B50" w:rsidRPr="00EA5891" w:rsidRDefault="00BA4B50" w:rsidP="00EA5891">
      <w:pPr>
        <w:jc w:val="center"/>
      </w:pPr>
    </w:p>
    <w:p w:rsidR="001B3924" w:rsidRPr="001B3924" w:rsidRDefault="001B3924" w:rsidP="001B3924">
      <w:pPr>
        <w:ind w:firstLine="567"/>
        <w:jc w:val="both"/>
        <w:rPr>
          <w:sz w:val="28"/>
          <w:szCs w:val="28"/>
        </w:rPr>
      </w:pPr>
      <w:r w:rsidRPr="001B3924">
        <w:rPr>
          <w:sz w:val="28"/>
          <w:szCs w:val="28"/>
        </w:rPr>
        <w:t>Ниже представлено тематическое планирование</w:t>
      </w:r>
      <w:r>
        <w:rPr>
          <w:rFonts w:eastAsiaTheme="minorHAnsi"/>
          <w:b/>
          <w:sz w:val="28"/>
          <w:szCs w:val="28"/>
        </w:rPr>
        <w:t xml:space="preserve"> </w:t>
      </w:r>
      <w:r w:rsidRPr="001B3924">
        <w:rPr>
          <w:rFonts w:eastAsiaTheme="minorHAnsi"/>
          <w:b/>
          <w:sz w:val="28"/>
          <w:szCs w:val="28"/>
        </w:rPr>
        <w:t xml:space="preserve">с </w:t>
      </w:r>
      <w:r w:rsidRPr="001B3924">
        <w:rPr>
          <w:rFonts w:eastAsiaTheme="minorHAnsi"/>
          <w:sz w:val="28"/>
          <w:szCs w:val="28"/>
        </w:rPr>
        <w:t xml:space="preserve">учетом рабочей программы воспитания                    </w:t>
      </w:r>
      <w:r w:rsidRPr="001B3924"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</w:t>
      </w:r>
      <w:r w:rsidRPr="001B3924">
        <w:rPr>
          <w:sz w:val="28"/>
          <w:szCs w:val="28"/>
        </w:rPr>
        <w:t>в соответ</w:t>
      </w:r>
      <w:r w:rsidRPr="001B3924">
        <w:rPr>
          <w:sz w:val="28"/>
          <w:szCs w:val="28"/>
        </w:rPr>
        <w:softHyphen/>
        <w:t>ствии с учебником для общеобразовательных учреждений автора В. И. Ляха: «Физическая культура. 1—4 классы» (М.: Просвещение, 2020).</w:t>
      </w:r>
    </w:p>
    <w:p w:rsidR="00BA4B50" w:rsidRPr="00EA5891" w:rsidRDefault="00BA4B50" w:rsidP="00EA5891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</w:pPr>
    </w:p>
    <w:p w:rsidR="002005BA" w:rsidRPr="00AB7D65" w:rsidRDefault="00AB7D65" w:rsidP="00AB7D65">
      <w:pPr>
        <w:suppressAutoHyphens/>
        <w:spacing w:after="200" w:line="276" w:lineRule="auto"/>
        <w:rPr>
          <w:rFonts w:eastAsiaTheme="minorHAnsi"/>
          <w:b/>
          <w:sz w:val="40"/>
          <w:szCs w:val="40"/>
        </w:rPr>
      </w:pPr>
      <w:r w:rsidRPr="00AB7D65">
        <w:rPr>
          <w:b/>
          <w:sz w:val="40"/>
          <w:szCs w:val="40"/>
        </w:rPr>
        <w:lastRenderedPageBreak/>
        <w:t xml:space="preserve">3 </w:t>
      </w:r>
      <w:r w:rsidR="00924CE4">
        <w:rPr>
          <w:rFonts w:eastAsiaTheme="minorHAnsi"/>
          <w:b/>
          <w:sz w:val="40"/>
          <w:szCs w:val="40"/>
        </w:rPr>
        <w:t xml:space="preserve">.  Тематическое планирование с указанием количества часов, отводимых на усвоение каждой темы, </w:t>
      </w:r>
      <w:r w:rsidRPr="00AB7D65">
        <w:rPr>
          <w:rFonts w:eastAsiaTheme="minorHAnsi"/>
          <w:b/>
          <w:sz w:val="40"/>
          <w:szCs w:val="40"/>
        </w:rPr>
        <w:t xml:space="preserve">с учетом рабочей программы воспитания                    </w:t>
      </w:r>
      <w:r w:rsidRPr="00AB7D65">
        <w:rPr>
          <w:b/>
          <w:sz w:val="40"/>
          <w:szCs w:val="40"/>
          <w:lang w:eastAsia="ar-SA"/>
        </w:rPr>
        <w:t xml:space="preserve">      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2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8829"/>
        <w:gridCol w:w="2630"/>
      </w:tblGrid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Количество часов</w:t>
            </w:r>
          </w:p>
        </w:tc>
      </w:tr>
      <w:tr w:rsidR="004A780A" w:rsidRPr="004A780A" w:rsidTr="004A780A">
        <w:trPr>
          <w:trHeight w:val="641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и предупреждение травматизма на уроках легкой атлетике. Высокий старт.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Поворот кругом в движении.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Перестроение из колонны по три, в колонну по одному в движении с поворотом.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Бег с высоким подниманием бедра. Прыжок в длину с места. 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Ходьба в разном темпе Прыжки в дину с разбега «согнув ноги».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Ходьба в разном темпе Прыжки в дину с разбега «согнув ноги».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Метание теннисного мяча на дальность. Бег 400 м.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C25CCC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Метание теннисного мяча на дальность. Бег 400 м.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Челночный бег 3x10 м.  Бег 400 м.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Закаливание. Бег 500м.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958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Бег 500м с учетом времени.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8A34FF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3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Преодоление полосы препятствий. Подтягивание.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Подъем туловища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лежа на результат.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1287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Баскетбол. Техника безопасности и предупреждение травматизма во время занятий физическими упражнениями на уроках в спортивном зале баскетбол. Ведение баскетбольного мяча.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Ведение баскетбольного мяча «Змейкой». Игра «Перестрелка».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958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Бросок баскетбольного мяча от груди двумя руками в парах на месте, в движение со сменой мест.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«Собачки».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Пас и его значение для спортивных игр.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Учебная игра в баскетбол 4х4. Прыжки через скакалку за 30 секунд.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Эстафета с предметами. Игра «Вызов номеров»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Комплекс упражнений с гимнастическими палками. Игра «Передал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-с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>адись».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Отжимание. Игра «Третий лишний».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Отжимание. Игра «Третий лишний».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Линейная эстафета». Прыжки с поворотом на 360°.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игры: «Охотника и утки», «Прыжки по полосам»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97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и предупреждение травматизма на уроках гимнастики. Упражнения на координацию.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26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Кувырки вперёд. Стойка на лопатках.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Кувырки вперёд. Стойка на лопатках.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Лазанье по канату в три приёма. Игра «Гонка мячей по кругу».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Лазанье по канату в три приёма. Игра «Гонка мячей по кругу».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Лазанье по канату в три приёма. Эстафету с обручами.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Комплекс ритмической гимнастики. Вис согнувшись. Игра «Совушка»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Комплекс ритмической гимнастики. Вис согнувшись. Игра «Совушка»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8A34FF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«Мост»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лёжа на спине.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«Мост»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лёжа на спине.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8A34FF" w:rsidP="00F8002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Вис углом. Наклон вперед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седа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ноги врозь. 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A76C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Вис углом. Наклон вперед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седа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ноги врозь. 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8A34FF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Кувырок назад. Игра «Мяч в туннеле»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Кувырок назад. Игра «Мяч в туннеле»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Перелезание через препятствие (высота 100 см). Игра «Обруч на себя».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Перелезание через препятствие (высота 100 см). Игра «Обруч на себя».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8A34FF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3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Ходьба по бревну с перешагиванием предметов, выполнение </w:t>
            </w:r>
            <w:r w:rsidRPr="004A780A">
              <w:rPr>
                <w:sz w:val="28"/>
                <w:szCs w:val="28"/>
                <w:lang w:eastAsia="ar-SA"/>
              </w:rPr>
              <w:lastRenderedPageBreak/>
              <w:t>комбинации упражнений на равновесие.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42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Ходьба по бревну с перешагиванием предметов, выполнение комбинации упражнений на равновесие.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Опорный прыжок через козла.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Опорный прыжок через козла.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Опорный прыжок через козла.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Пионербол. Ловля и передача мяча на месте и в движении.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Пионербол. Ловля и передача мяча на месте и в движении.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в пионербол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958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и профилактика травматизма, правила поведения на уроках по лыжной подготовке. Скользящий шаг на лыжах без палок.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Повороты переступанием на месте.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Повороты переступанием в движении. Попеременный двухшажный ход.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Повороты переступанием в движении. Попеременный двухшажный ход.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 в основной стойке.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 в основной стойке.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 в низкой стойке.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3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Одновременный двухшажный ход.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57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Одновременный двухшажный ход.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Равномерное передвижение по дистанции.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Подъём «Ёлочкой».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Подъём «Ёлочкой».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Равномерное передвижение по дистанции.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Торможение «Упором».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Торможение «Упором».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514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Совершенствование изученных способов передвижения на лыжах до 2км.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Спуски и подъёмы изученными способами.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Спуски и подъёмы изученными способами.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8A34FF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432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Равномерное передвижение по дистанции до 2 км.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Прохождение дистанции 1км.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Прохождение дистанции 1км с учетом времени.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8A34FF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958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Техника безопасности и предупреждение травматизма на уроках в спортивном зале, баскетбол. Ведение баскетбольного мяча.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3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Бросок баскетбольного мяча от груди двумя руками в парах на месте, в </w:t>
            </w:r>
            <w:r w:rsidRPr="004A780A">
              <w:rPr>
                <w:sz w:val="28"/>
                <w:szCs w:val="28"/>
                <w:lang w:eastAsia="ar-SA"/>
              </w:rPr>
              <w:lastRenderedPageBreak/>
              <w:t>движение со сменой мест.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«Собачки».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72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Учебная игра в баскетбол 4х4. Прыжки через скакалку за 30 секунд.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Учебная игра в баскетбол 4х4. Прыжки через скакалку за 30 секунд.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в парах с двух шагов.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5E4DEE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в парах с двух шагов.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5E4DEE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через сетку в парах, тройках. Игра в пионербол.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5E4DEE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через сетку в парах, тройках. Игра в пионербол.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через сетку в парах, тройках. Игра в пионербол.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пионербол.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игры: «Овладей мячом», «Быстро и точно»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Подвижные игры: «Гонка набивного мяча», «Передал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-с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>адись». Круговая эстафета.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2A2E77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431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87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на занятиях лёгкой атлетикой и подвижными играми. Челночный бег 3х10 м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Прыжок в высоту с 3-х шагов разбега способом «ножницы».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прыжка в высоту с 3-х шагов разбега способом «ножницы».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Бег 30м с высокого старта.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Учет бег 60м.  Метания малого мяча на дальность. </w:t>
            </w:r>
          </w:p>
          <w:p w:rsidR="004A780A" w:rsidRPr="004A780A" w:rsidRDefault="004A780A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техники метания малого мяча на дальность. Игра «Выбивало»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бег 300 м. Прыжок в длину с разбега способом «согнув ноги».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подтягивания. Прыжок в длину с разбега способом «согнув ноги».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прыжка в длину с разбега способом «согнув ноги». Игра «Выбивало»</w:t>
            </w: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бег 1000 м. Игра «Выбивало».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6 мин бег. Наклон вперед из положения сидя.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Круговая эстафета.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97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314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102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29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4A780A" w:rsidRPr="004A780A" w:rsidTr="004A780A">
        <w:trPr>
          <w:trHeight w:val="643"/>
        </w:trPr>
        <w:tc>
          <w:tcPr>
            <w:tcW w:w="1126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8829" w:type="dxa"/>
            <w:shd w:val="clear" w:color="auto" w:fill="auto"/>
          </w:tcPr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4A780A" w:rsidRPr="004A780A" w:rsidRDefault="004A780A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30" w:type="dxa"/>
            <w:shd w:val="clear" w:color="auto" w:fill="auto"/>
          </w:tcPr>
          <w:p w:rsidR="004A780A" w:rsidRPr="004A780A" w:rsidRDefault="004A780A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</w:tr>
    </w:tbl>
    <w:p w:rsidR="00A97B80" w:rsidRDefault="00F80028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textWrapping" w:clear="all"/>
      </w: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EC2865" w:rsidRDefault="00EC2865" w:rsidP="00EC2865">
      <w:pPr>
        <w:widowControl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  <w:lang w:eastAsia="ar-SA"/>
        </w:rPr>
      </w:pPr>
    </w:p>
    <w:p w:rsidR="00EC2865" w:rsidRDefault="00EC2865" w:rsidP="00EC2865">
      <w:pPr>
        <w:widowControl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  <w:lang w:eastAsia="ar-SA"/>
        </w:rPr>
      </w:pPr>
    </w:p>
    <w:p w:rsidR="002005BA" w:rsidRPr="00EA5891" w:rsidRDefault="00EC2865" w:rsidP="00EC2865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                           </w:t>
      </w:r>
      <w:r w:rsidR="002005BA" w:rsidRPr="00EA5891">
        <w:rPr>
          <w:b/>
          <w:bCs/>
          <w:sz w:val="28"/>
          <w:szCs w:val="28"/>
        </w:rPr>
        <w:t>Материально-техническое обеспечение образовательного процесса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p w:rsidR="002005BA" w:rsidRPr="00EA5891" w:rsidRDefault="002005BA" w:rsidP="009A0DE9">
      <w:pPr>
        <w:widowControl w:val="0"/>
        <w:autoSpaceDE w:val="0"/>
        <w:autoSpaceDN w:val="0"/>
        <w:adjustRightInd w:val="0"/>
        <w:ind w:left="927"/>
        <w:contextualSpacing/>
        <w:rPr>
          <w:b/>
          <w:sz w:val="28"/>
          <w:szCs w:val="28"/>
        </w:rPr>
      </w:pPr>
      <w:r w:rsidRPr="00EA5891">
        <w:rPr>
          <w:bCs/>
          <w:sz w:val="28"/>
          <w:szCs w:val="28"/>
        </w:rPr>
        <w:t>Д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 xml:space="preserve">– демонстрационный экземпляр </w:t>
      </w:r>
      <w:r w:rsidR="00280FB9" w:rsidRPr="00EA5891">
        <w:rPr>
          <w:b/>
          <w:sz w:val="28"/>
          <w:szCs w:val="28"/>
        </w:rPr>
        <w:t>(1 экземпляр);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К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полный комплект (для каждого ученика);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Ф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 для фронтальной работы (не менее 1 экземпляра на 2 учеников);</w:t>
      </w:r>
      <w:r w:rsidRPr="00EA5891">
        <w:rPr>
          <w:b/>
          <w:sz w:val="28"/>
          <w:szCs w:val="28"/>
        </w:rPr>
        <w:br/>
      </w:r>
      <w:proofErr w:type="gramStart"/>
      <w:r w:rsidRPr="00EA5891">
        <w:rPr>
          <w:bCs/>
          <w:sz w:val="28"/>
          <w:szCs w:val="28"/>
        </w:rPr>
        <w:t>П</w:t>
      </w:r>
      <w:proofErr w:type="gramEnd"/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комплект, необходимый для работы в группах (1 экземпляр на 5–6 человек)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2"/>
        <w:gridCol w:w="11622"/>
        <w:gridCol w:w="1896"/>
      </w:tblGrid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№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EA5891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EA5891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 xml:space="preserve">Основная литература </w:t>
            </w:r>
            <w:r w:rsidR="00280FB9" w:rsidRPr="00EA5891">
              <w:rPr>
                <w:b/>
                <w:bCs/>
                <w:sz w:val="28"/>
                <w:szCs w:val="28"/>
              </w:rPr>
              <w:t>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80FB9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Стандарт начального</w:t>
            </w:r>
            <w:r w:rsidR="002005BA" w:rsidRPr="00EA5891">
              <w:rPr>
                <w:bCs/>
                <w:sz w:val="28"/>
                <w:szCs w:val="28"/>
              </w:rPr>
              <w:t xml:space="preserve"> общего образования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В.И., Зданевич А.А. Комплексная программа физического воспитания учащихся 1–11-х </w:t>
            </w:r>
            <w:r w:rsidR="00DF2827">
              <w:rPr>
                <w:sz w:val="28"/>
                <w:szCs w:val="28"/>
              </w:rPr>
              <w:t>классов. – М.: Просвещение, 2016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 xml:space="preserve">Лях В.И. Физическая культура 1-4 класс.  Учебник для учащихся 1-4 классов начальной </w:t>
            </w:r>
            <w:r w:rsidR="00EC2865">
              <w:rPr>
                <w:bCs/>
                <w:sz w:val="28"/>
                <w:szCs w:val="28"/>
              </w:rPr>
              <w:t>школы. Москва «Просвещение» 2020</w:t>
            </w:r>
            <w:r w:rsidRPr="00EA58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Рабочая программа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Кофман Л.Б. Настольная книга учителя физической культуры. – М., Физкультура и спорт,  1998.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 Тесты в физическом воспитании школьников. Пособие для </w:t>
            </w:r>
            <w:r w:rsidR="00EC2865">
              <w:rPr>
                <w:sz w:val="28"/>
                <w:szCs w:val="28"/>
              </w:rPr>
              <w:t>учителя Издательство Москва 2016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1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ind w:left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«Справочник учителя физической культуры», П.А.Киселев, С.Б.Киселева; - Волгоград: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lastRenderedPageBreak/>
              <w:t>«Учитель»,2008.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Д</w:t>
            </w:r>
          </w:p>
        </w:tc>
      </w:tr>
      <w:tr w:rsidR="002005BA" w:rsidRPr="00EA5891" w:rsidTr="002005BA">
        <w:trPr>
          <w:trHeight w:val="223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«Подвижные игры 1-4 классы», А.Ю.Патрикеев; Москва: «ВАКО»,2007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35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 xml:space="preserve">Дополнительная литература для </w:t>
            </w:r>
            <w:proofErr w:type="gramStart"/>
            <w:r w:rsidRPr="00EA5891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rHeight w:val="379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46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М.В.Видякин </w:t>
            </w:r>
            <w:r w:rsidRPr="00EA5891">
              <w:rPr>
                <w:b/>
                <w:sz w:val="28"/>
                <w:szCs w:val="28"/>
              </w:rPr>
              <w:t>ФИЗКУЛЬТУРА внеклассные мероприятия в школе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Аудиозаписи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8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iCs/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Бревно гимнастическое напольное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Козел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Канат для лазанья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Перекладина гимнастическая (пристеночная)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A5891">
                <w:rPr>
                  <w:sz w:val="28"/>
                  <w:szCs w:val="28"/>
                </w:rPr>
                <w:t>4 м</w:t>
              </w:r>
            </w:smartTag>
            <w:r w:rsidRPr="00EA5891">
              <w:rPr>
                <w:sz w:val="28"/>
                <w:szCs w:val="28"/>
              </w:rPr>
              <w:t>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FB20D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Мячи: набивные</w:t>
            </w:r>
            <w:r w:rsidR="002005BA" w:rsidRPr="00EA5891">
              <w:rPr>
                <w:sz w:val="28"/>
                <w:szCs w:val="28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="002005BA" w:rsidRPr="00EA5891">
                <w:rPr>
                  <w:sz w:val="28"/>
                  <w:szCs w:val="28"/>
                </w:rPr>
                <w:t>1 кг</w:t>
              </w:r>
            </w:smartTag>
            <w:r w:rsidR="002005BA" w:rsidRPr="00EA5891">
              <w:rPr>
                <w:sz w:val="28"/>
                <w:szCs w:val="28"/>
              </w:rPr>
              <w:t xml:space="preserve">, </w:t>
            </w:r>
            <w:r w:rsidRPr="00EA5891">
              <w:rPr>
                <w:sz w:val="28"/>
                <w:szCs w:val="28"/>
              </w:rPr>
              <w:t>малый мяч</w:t>
            </w:r>
            <w:r w:rsidR="002005BA" w:rsidRPr="00EA5891">
              <w:rPr>
                <w:sz w:val="28"/>
                <w:szCs w:val="28"/>
              </w:rPr>
              <w:t>(мягкий), баскетбольные, волейбольные, футбольные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lastRenderedPageBreak/>
              <w:t>5.9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Скакалка детская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Гимнастический подкидной мостик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Кегли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Обруч алюминиевый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Стойка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Флажки: разметочные с опорой, стартовые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Лента финишная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Рулетка измерительная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Лыжи детские (с креплениями и палками)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Сетка для переноски и хранения мячей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Аптечка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</w:tbl>
    <w:p w:rsidR="002005BA" w:rsidRPr="00EA5891" w:rsidRDefault="002005BA" w:rsidP="00A00F06">
      <w:pPr>
        <w:shd w:val="clear" w:color="auto" w:fill="FFFFFF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80FB9" w:rsidP="00EA5891">
      <w:pPr>
        <w:jc w:val="center"/>
        <w:rPr>
          <w:sz w:val="28"/>
          <w:szCs w:val="28"/>
        </w:rPr>
      </w:pPr>
      <w:r w:rsidRPr="00EA5891">
        <w:rPr>
          <w:sz w:val="28"/>
          <w:szCs w:val="28"/>
        </w:rPr>
        <w:t>Приложение 1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EA5891">
        <w:rPr>
          <w:rFonts w:eastAsia="Calibri"/>
          <w:b/>
          <w:i/>
          <w:lang w:eastAsia="en-US"/>
        </w:rPr>
        <w:t>ПРОВЕДЕНИЕ ЗАЧЕТНО-ТЕСТОВЫХ УРОКОВ</w:t>
      </w:r>
    </w:p>
    <w:p w:rsidR="002005BA" w:rsidRPr="00EA5891" w:rsidRDefault="002005BA" w:rsidP="00EA5891">
      <w:pPr>
        <w:spacing w:after="200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A5891">
        <w:rPr>
          <w:rFonts w:eastAsia="Calibri"/>
          <w:i/>
          <w:sz w:val="22"/>
          <w:szCs w:val="22"/>
          <w:lang w:eastAsia="en-US"/>
        </w:rPr>
        <w:t>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p w:rsidR="002005BA" w:rsidRPr="00EA5891" w:rsidRDefault="002005BA" w:rsidP="00EA5891">
      <w:pPr>
        <w:jc w:val="center"/>
      </w:pPr>
    </w:p>
    <w:tbl>
      <w:tblPr>
        <w:tblStyle w:val="13"/>
        <w:tblW w:w="14992" w:type="dxa"/>
        <w:tblLayout w:type="fixed"/>
        <w:tblLook w:val="04A0" w:firstRow="1" w:lastRow="0" w:firstColumn="1" w:lastColumn="0" w:noHBand="0" w:noVBand="1"/>
      </w:tblPr>
      <w:tblGrid>
        <w:gridCol w:w="667"/>
        <w:gridCol w:w="3836"/>
        <w:gridCol w:w="567"/>
        <w:gridCol w:w="1134"/>
        <w:gridCol w:w="1134"/>
        <w:gridCol w:w="1134"/>
        <w:gridCol w:w="1134"/>
        <w:gridCol w:w="1134"/>
        <w:gridCol w:w="992"/>
        <w:gridCol w:w="1134"/>
        <w:gridCol w:w="1134"/>
        <w:gridCol w:w="992"/>
      </w:tblGrid>
      <w:tr w:rsidR="002005BA" w:rsidRPr="00EA5891" w:rsidTr="002005BA">
        <w:tc>
          <w:tcPr>
            <w:tcW w:w="4503" w:type="dxa"/>
            <w:gridSpan w:val="2"/>
          </w:tcPr>
          <w:p w:rsidR="002005BA" w:rsidRPr="00EA5891" w:rsidRDefault="002005BA" w:rsidP="00EA5891">
            <w:pPr>
              <w:jc w:val="center"/>
            </w:pPr>
            <w:r w:rsidRPr="00EA5891">
              <w:t>нормативы</w:t>
            </w:r>
          </w:p>
        </w:tc>
        <w:tc>
          <w:tcPr>
            <w:tcW w:w="3969" w:type="dxa"/>
            <w:gridSpan w:val="4"/>
          </w:tcPr>
          <w:p w:rsidR="002005BA" w:rsidRPr="00EA5891" w:rsidRDefault="002005BA" w:rsidP="00EA5891">
            <w:pPr>
              <w:jc w:val="center"/>
            </w:pPr>
            <w:r w:rsidRPr="00EA5891">
              <w:t>2 класс</w:t>
            </w:r>
          </w:p>
        </w:tc>
        <w:tc>
          <w:tcPr>
            <w:tcW w:w="3260" w:type="dxa"/>
            <w:gridSpan w:val="3"/>
          </w:tcPr>
          <w:p w:rsidR="002005BA" w:rsidRPr="00EA5891" w:rsidRDefault="002005BA" w:rsidP="00EA5891">
            <w:pPr>
              <w:jc w:val="center"/>
            </w:pPr>
            <w:r w:rsidRPr="00EA5891">
              <w:t>3 класс</w:t>
            </w:r>
          </w:p>
        </w:tc>
        <w:tc>
          <w:tcPr>
            <w:tcW w:w="3260" w:type="dxa"/>
            <w:gridSpan w:val="3"/>
          </w:tcPr>
          <w:p w:rsidR="002005BA" w:rsidRPr="00EA5891" w:rsidRDefault="002005BA" w:rsidP="00EA5891">
            <w:pPr>
              <w:jc w:val="center"/>
            </w:pPr>
            <w:r w:rsidRPr="00EA5891">
              <w:t>4 класс</w:t>
            </w:r>
          </w:p>
        </w:tc>
      </w:tr>
      <w:tr w:rsidR="002005BA" w:rsidRPr="00EA5891" w:rsidTr="002005BA">
        <w:tc>
          <w:tcPr>
            <w:tcW w:w="4503" w:type="dxa"/>
            <w:gridSpan w:val="2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«3»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«3»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«3»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1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Бег 30 м (сек)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7,1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5,7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6,8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6,6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6,9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7,4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6,3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7,0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6,8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2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Бег 1000 м (мин, с,) («+» -без учета времени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Челночный бег 3x10 м (сек)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9,0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9,6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10,5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9,5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10,2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10,8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Прыжок в длину с места (см)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130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115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165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145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130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135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5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Прыжок в высоту, способом «перешагивания» (см)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Прыжки через скакалку (кол-во раз/мин)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7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Отжимание (кол-во раз)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11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</w:tr>
      <w:tr w:rsidR="002005BA" w:rsidRPr="00EA5891" w:rsidTr="002005BA">
        <w:tc>
          <w:tcPr>
            <w:tcW w:w="667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  <w:tc>
          <w:tcPr>
            <w:tcW w:w="3836" w:type="dxa"/>
          </w:tcPr>
          <w:p w:rsidR="002005BA" w:rsidRPr="00EA5891" w:rsidRDefault="002005BA" w:rsidP="00EA5891">
            <w:pPr>
              <w:jc w:val="center"/>
            </w:pPr>
            <w:r w:rsidRPr="00EA5891">
              <w:t>Подтягивание (кол-во раз)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9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Метание т/м (м)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18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 xml:space="preserve">Подъем туловища </w:t>
            </w:r>
            <w:r w:rsidR="00280FB9" w:rsidRPr="00EA5891">
              <w:t>из положения</w:t>
            </w:r>
            <w:r w:rsidRPr="00EA5891">
              <w:t xml:space="preserve"> лежа на спине (кол-во раз/мин)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19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23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23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11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Приседание (кол-во раз/мин)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</w:tr>
    </w:tbl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/>
        <w:jc w:val="center"/>
        <w:rPr>
          <w:rFonts w:eastAsia="Calibri"/>
          <w:b/>
          <w:lang w:eastAsia="en-US"/>
        </w:rPr>
      </w:pPr>
      <w:r w:rsidRPr="00EA5891">
        <w:rPr>
          <w:rFonts w:eastAsia="Calibri"/>
          <w:i/>
          <w:lang w:eastAsia="en-US"/>
        </w:rPr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FB20DA" w:rsidRPr="00EA5891" w:rsidRDefault="00FB20DA" w:rsidP="00EA5891">
      <w:pPr>
        <w:jc w:val="center"/>
      </w:pPr>
    </w:p>
    <w:p w:rsidR="002005BA" w:rsidRPr="00EA5891" w:rsidRDefault="00EC2865" w:rsidP="00A00F06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2005BA" w:rsidRPr="00EA5891">
        <w:rPr>
          <w:rFonts w:eastAsia="Calibri"/>
          <w:b/>
          <w:sz w:val="28"/>
          <w:szCs w:val="28"/>
          <w:lang w:eastAsia="en-US"/>
        </w:rPr>
        <w:t>КРИТЕРИИ И НОРМЫ ОЦЕНКИ</w:t>
      </w:r>
    </w:p>
    <w:p w:rsidR="002005BA" w:rsidRPr="00EA5891" w:rsidRDefault="002005BA" w:rsidP="00A00F06">
      <w:pPr>
        <w:shd w:val="clear" w:color="auto" w:fill="FFFFFF"/>
        <w:spacing w:before="50" w:after="200"/>
        <w:ind w:left="29" w:right="43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Оценка успеваемости - одно из средств повышения эффектив</w:t>
      </w:r>
      <w:r w:rsidRPr="00EA5891">
        <w:rPr>
          <w:rFonts w:eastAsia="Calibri"/>
          <w:sz w:val="28"/>
          <w:szCs w:val="28"/>
          <w:lang w:eastAsia="en-US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EA5891">
        <w:rPr>
          <w:rFonts w:eastAsia="Calibri"/>
          <w:sz w:val="28"/>
          <w:szCs w:val="28"/>
          <w:lang w:eastAsia="en-US"/>
        </w:rPr>
        <w:softHyphen/>
        <w:t>ленности учеников, стимулирует их активность на занятиях физи</w:t>
      </w:r>
      <w:r w:rsidRPr="00EA5891">
        <w:rPr>
          <w:rFonts w:eastAsia="Calibri"/>
          <w:sz w:val="28"/>
          <w:szCs w:val="28"/>
          <w:lang w:eastAsia="en-US"/>
        </w:rPr>
        <w:softHyphen/>
        <w:t>ческими упражнениями.</w:t>
      </w:r>
    </w:p>
    <w:p w:rsidR="002005BA" w:rsidRPr="00EA5891" w:rsidRDefault="002005BA" w:rsidP="00A00F06">
      <w:pPr>
        <w:shd w:val="clear" w:color="auto" w:fill="FFFFFF"/>
        <w:spacing w:after="200"/>
        <w:ind w:left="7" w:righ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При выполнении минимальных требований к подготовленно</w:t>
      </w:r>
      <w:r w:rsidRPr="00EA5891">
        <w:rPr>
          <w:rFonts w:eastAsia="Calibri"/>
          <w:sz w:val="28"/>
          <w:szCs w:val="28"/>
          <w:lang w:eastAsia="en-US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EA5891">
        <w:rPr>
          <w:rFonts w:eastAsia="Calibri"/>
          <w:sz w:val="28"/>
          <w:szCs w:val="28"/>
          <w:lang w:eastAsia="en-US"/>
        </w:rPr>
        <w:softHyphen/>
        <w:t>товленности. Оценка ставится за технику движений и теоретиче</w:t>
      </w:r>
      <w:r w:rsidRPr="00EA5891">
        <w:rPr>
          <w:rFonts w:eastAsia="Calibri"/>
          <w:sz w:val="28"/>
          <w:szCs w:val="28"/>
          <w:lang w:eastAsia="en-US"/>
        </w:rPr>
        <w:softHyphen/>
        <w:t>ские знания.</w:t>
      </w:r>
    </w:p>
    <w:p w:rsidR="002005BA" w:rsidRPr="00EA5891" w:rsidRDefault="002005BA" w:rsidP="00A00F06">
      <w:pPr>
        <w:shd w:val="clear" w:color="auto" w:fill="FFFFFF"/>
        <w:spacing w:before="58" w:after="200"/>
        <w:ind w:left="374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основам знаний.</w:t>
      </w:r>
    </w:p>
    <w:p w:rsidR="002005BA" w:rsidRPr="00EA5891" w:rsidRDefault="002005BA" w:rsidP="00A00F06">
      <w:pPr>
        <w:shd w:val="clear" w:color="auto" w:fill="FFFFFF"/>
        <w:ind w:left="7" w:right="7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EA5891">
        <w:rPr>
          <w:rFonts w:eastAsia="Calibri"/>
          <w:sz w:val="28"/>
          <w:szCs w:val="28"/>
          <w:lang w:eastAsia="en-US"/>
        </w:rPr>
        <w:softHyphen/>
        <w:t>пользовать знания применительно к конкретным случаям и практи</w:t>
      </w:r>
      <w:r w:rsidRPr="00EA5891">
        <w:rPr>
          <w:rFonts w:eastAsia="Calibri"/>
          <w:sz w:val="28"/>
          <w:szCs w:val="28"/>
          <w:lang w:eastAsia="en-US"/>
        </w:rPr>
        <w:softHyphen/>
        <w:t>ческим занятиям физическими упражнениями.</w:t>
      </w:r>
    </w:p>
    <w:p w:rsidR="002005BA" w:rsidRPr="00EA5891" w:rsidRDefault="002005BA" w:rsidP="00A00F06">
      <w:pPr>
        <w:shd w:val="clear" w:color="auto" w:fill="FFFFFF"/>
        <w:ind w:right="79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выставляется за ответ, в котором учащийся демон</w:t>
      </w:r>
      <w:r w:rsidRPr="00EA5891">
        <w:rPr>
          <w:rFonts w:eastAsia="Calibri"/>
          <w:sz w:val="28"/>
          <w:szCs w:val="28"/>
          <w:lang w:eastAsia="en-US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2005BA" w:rsidRPr="00EA5891" w:rsidRDefault="002005BA" w:rsidP="00A00F06">
      <w:pPr>
        <w:shd w:val="clear" w:color="auto" w:fill="FFFFFF"/>
        <w:ind w:left="65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ставится за ответ, в котором содержатся неболь</w:t>
      </w:r>
      <w:r w:rsidRPr="00EA5891">
        <w:rPr>
          <w:rFonts w:eastAsia="Calibri"/>
          <w:sz w:val="28"/>
          <w:szCs w:val="28"/>
          <w:lang w:eastAsia="en-US"/>
        </w:rPr>
        <w:softHyphen/>
        <w:t>шие неточности и незначительные ошибки.</w:t>
      </w:r>
    </w:p>
    <w:p w:rsidR="002005BA" w:rsidRPr="00EA5891" w:rsidRDefault="002005BA" w:rsidP="00A00F06">
      <w:pPr>
        <w:shd w:val="clear" w:color="auto" w:fill="FFFFFF"/>
        <w:ind w:lef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Оценку «3» </w:t>
      </w:r>
      <w:r w:rsidRPr="00EA5891">
        <w:rPr>
          <w:rFonts w:eastAsia="Calibri"/>
          <w:sz w:val="28"/>
          <w:szCs w:val="28"/>
          <w:lang w:eastAsia="en-US"/>
        </w:rPr>
        <w:t>учащиеся получают за ответ, в котором отсутст</w:t>
      </w:r>
      <w:r w:rsidRPr="00EA5891">
        <w:rPr>
          <w:rFonts w:eastAsia="Calibri"/>
          <w:sz w:val="28"/>
          <w:szCs w:val="28"/>
          <w:lang w:eastAsia="en-US"/>
        </w:rPr>
        <w:softHyphen/>
        <w:t>вует логическая последовательность, имеются пробелы в мате</w:t>
      </w:r>
      <w:r w:rsidRPr="00EA5891">
        <w:rPr>
          <w:rFonts w:eastAsia="Calibri"/>
          <w:sz w:val="28"/>
          <w:szCs w:val="28"/>
          <w:lang w:eastAsia="en-US"/>
        </w:rPr>
        <w:softHyphen/>
        <w:t>риале, нет должной аргументации и умения использовать знания в своем опыте.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С целью проверки знаний используются различные методы.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EA5891">
        <w:rPr>
          <w:rFonts w:eastAsia="Calibri"/>
          <w:sz w:val="28"/>
          <w:szCs w:val="28"/>
          <w:lang w:eastAsia="en-US"/>
        </w:rPr>
        <w:softHyphen/>
        <w:t>нения заданий. Не рекомендуется использовать данный метод по</w:t>
      </w:r>
      <w:r w:rsidRPr="00EA5891">
        <w:rPr>
          <w:rFonts w:eastAsia="Calibri"/>
          <w:sz w:val="28"/>
          <w:szCs w:val="28"/>
          <w:lang w:eastAsia="en-US"/>
        </w:rPr>
        <w:softHyphen/>
        <w:t>сле значительных физических нагрузок.</w:t>
      </w:r>
    </w:p>
    <w:p w:rsidR="002005BA" w:rsidRPr="00EA5891" w:rsidRDefault="002005BA" w:rsidP="00A00F06">
      <w:pPr>
        <w:shd w:val="clear" w:color="auto" w:fill="FFFFFF"/>
        <w:ind w:left="36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Весьма эффективным методом проверки знаний является де</w:t>
      </w:r>
      <w:r w:rsidRPr="00EA5891">
        <w:rPr>
          <w:rFonts w:eastAsia="Calibri"/>
          <w:sz w:val="28"/>
          <w:szCs w:val="28"/>
          <w:lang w:eastAsia="en-US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</w:p>
    <w:p w:rsidR="00EC2865" w:rsidRDefault="00EC2865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C2865" w:rsidRDefault="00EC2865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C2865" w:rsidRDefault="00EC2865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2005BA" w:rsidRPr="00EA5891" w:rsidRDefault="002005BA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технике владения двигательными действиями (умения</w:t>
      </w:r>
      <w:r w:rsidRPr="00EA5891">
        <w:rPr>
          <w:rFonts w:eastAsia="Calibri"/>
          <w:b/>
          <w:bCs/>
          <w:sz w:val="28"/>
          <w:szCs w:val="28"/>
          <w:lang w:eastAsia="en-US"/>
        </w:rPr>
        <w:softHyphen/>
        <w:t>ми, навыками).</w:t>
      </w:r>
    </w:p>
    <w:p w:rsidR="002005BA" w:rsidRPr="00EA5891" w:rsidRDefault="002005BA" w:rsidP="00A00F06">
      <w:pPr>
        <w:shd w:val="clear" w:color="auto" w:fill="FFFFFF"/>
        <w:ind w:left="22" w:right="29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 (заданным способом), точно, в надлежащем темпе, легко и четко.</w:t>
      </w:r>
    </w:p>
    <w:p w:rsidR="002005BA" w:rsidRPr="00EA5891" w:rsidRDefault="002005BA" w:rsidP="00A00F06">
      <w:pPr>
        <w:shd w:val="clear" w:color="auto" w:fill="FFFFFF"/>
        <w:ind w:left="7" w:right="36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2005BA" w:rsidRPr="00EA5891" w:rsidRDefault="002005BA" w:rsidP="00A00F06">
      <w:pPr>
        <w:shd w:val="clear" w:color="auto" w:fill="FFFFFF"/>
        <w:spacing w:before="7"/>
        <w:ind w:left="7" w:right="43" w:firstLine="346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«3»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в основном правильно, но допущена одна грубая или несколько мелких оши</w:t>
      </w:r>
      <w:r w:rsidRPr="00EA5891">
        <w:rPr>
          <w:rFonts w:eastAsia="Calibri"/>
          <w:sz w:val="28"/>
          <w:szCs w:val="28"/>
          <w:lang w:eastAsia="en-US"/>
        </w:rPr>
        <w:softHyphen/>
        <w:t>бок, приведших к неуверенному или напряженному выполнению.</w:t>
      </w:r>
    </w:p>
    <w:p w:rsidR="002005BA" w:rsidRPr="00EA5891" w:rsidRDefault="002005BA" w:rsidP="00A00F06">
      <w:pPr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pacing w:val="-1"/>
          <w:sz w:val="28"/>
          <w:szCs w:val="28"/>
          <w:lang w:eastAsia="en-US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r w:rsidRPr="00EA5891">
        <w:rPr>
          <w:rFonts w:eastAsia="Calibri"/>
          <w:sz w:val="28"/>
          <w:szCs w:val="28"/>
          <w:lang w:eastAsia="en-US"/>
        </w:rPr>
        <w:t>комбинированный.</w:t>
      </w:r>
    </w:p>
    <w:p w:rsidR="002005BA" w:rsidRPr="00EA5891" w:rsidRDefault="002005BA" w:rsidP="00A00F06">
      <w:pPr>
        <w:jc w:val="both"/>
        <w:rPr>
          <w:rFonts w:eastAsia="Calibri"/>
          <w:i/>
          <w:sz w:val="28"/>
          <w:szCs w:val="28"/>
          <w:lang w:eastAsia="en-US"/>
        </w:rPr>
      </w:pPr>
    </w:p>
    <w:p w:rsidR="002005BA" w:rsidRDefault="002005BA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645B87" w:rsidRPr="00645B87" w:rsidRDefault="00EC2865" w:rsidP="00645B87">
      <w:pPr>
        <w:pStyle w:val="c5"/>
        <w:spacing w:before="0" w:after="0"/>
        <w:rPr>
          <w:rStyle w:val="WW8Num1z1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kern w:val="0"/>
          <w:lang w:eastAsia="ru-RU"/>
        </w:rPr>
        <w:t xml:space="preserve">                                                                                                               </w:t>
      </w:r>
      <w:r w:rsidR="00645B87" w:rsidRPr="00645B87">
        <w:rPr>
          <w:rStyle w:val="WW8Num1z1"/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                                                       </w:t>
      </w:r>
    </w:p>
    <w:p w:rsidR="00645B87" w:rsidRDefault="00645B87" w:rsidP="00645B87">
      <w:pPr>
        <w:shd w:val="clear" w:color="auto" w:fill="FFFFFF"/>
        <w:spacing w:line="293" w:lineRule="exact"/>
        <w:jc w:val="center"/>
        <w:rPr>
          <w:b/>
          <w:szCs w:val="28"/>
        </w:rPr>
      </w:pPr>
      <w:r>
        <w:rPr>
          <w:b/>
          <w:szCs w:val="28"/>
        </w:rPr>
        <w:t xml:space="preserve">Сводная таблица нормативных оценок уровня физической подготовленности учащихся 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>—</w:t>
      </w:r>
      <w:r>
        <w:rPr>
          <w:b/>
          <w:szCs w:val="28"/>
          <w:lang w:val="en-US"/>
        </w:rPr>
        <w:t>IV</w:t>
      </w:r>
      <w:r>
        <w:rPr>
          <w:b/>
          <w:szCs w:val="28"/>
        </w:rPr>
        <w:t xml:space="preserve"> классов.</w:t>
      </w:r>
    </w:p>
    <w:p w:rsidR="00645B87" w:rsidRDefault="00645B87" w:rsidP="00645B87">
      <w:pPr>
        <w:spacing w:after="72" w:line="1" w:lineRule="exact"/>
        <w:rPr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9"/>
        <w:gridCol w:w="2469"/>
        <w:gridCol w:w="1864"/>
        <w:gridCol w:w="3533"/>
        <w:gridCol w:w="1741"/>
        <w:gridCol w:w="1959"/>
        <w:gridCol w:w="2179"/>
      </w:tblGrid>
      <w:tr w:rsidR="00645B87" w:rsidTr="00EC2865">
        <w:trPr>
          <w:trHeight w:hRule="exact" w:val="30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spacing w:line="187" w:lineRule="exact"/>
              <w:ind w:firstLine="10"/>
            </w:pPr>
            <w:r>
              <w:rPr>
                <w:spacing w:val="-1"/>
              </w:rPr>
              <w:t>Воз</w:t>
            </w:r>
            <w:r>
              <w:rPr>
                <w:spacing w:val="-1"/>
              </w:rPr>
              <w:softHyphen/>
            </w:r>
            <w:r>
              <w:t>раст</w:t>
            </w:r>
          </w:p>
        </w:tc>
        <w:tc>
          <w:tcPr>
            <w:tcW w:w="7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90"/>
            </w:pPr>
            <w:r>
              <w:t>Мальчики</w:t>
            </w:r>
          </w:p>
        </w:tc>
        <w:tc>
          <w:tcPr>
            <w:tcW w:w="5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546"/>
            </w:pPr>
            <w:r>
              <w:t>Девочки</w:t>
            </w:r>
          </w:p>
        </w:tc>
      </w:tr>
      <w:tr w:rsidR="00645B87" w:rsidTr="00EC2865">
        <w:trPr>
          <w:trHeight w:hRule="exact" w:val="290"/>
        </w:trPr>
        <w:tc>
          <w:tcPr>
            <w:tcW w:w="839" w:type="dxa"/>
            <w:tcBorders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13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10"/>
            </w:pPr>
            <w:r>
              <w:t>Уровень подготовленности</w:t>
            </w:r>
          </w:p>
        </w:tc>
      </w:tr>
      <w:tr w:rsidR="00645B87" w:rsidTr="00EC2865">
        <w:trPr>
          <w:trHeight w:hRule="exact" w:val="290"/>
        </w:trPr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высокий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8"/>
            </w:pPr>
            <w:r>
              <w:t>средний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высокий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средний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</w:tr>
      <w:tr w:rsidR="00645B87" w:rsidTr="00EC2865">
        <w:trPr>
          <w:trHeight w:hRule="exact" w:val="29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1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653"/>
            </w:pPr>
            <w:r>
              <w:t>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56"/>
            </w:pPr>
            <w:r>
              <w:t>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</w:tr>
      <w:tr w:rsidR="00645B87" w:rsidTr="00EC2865">
        <w:trPr>
          <w:trHeight w:hRule="exact" w:val="35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Бег 1000 м (мин, с)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5,36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5,37-8,30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5,50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5,51-8,50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8,51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5,16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5,17-8,15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8,16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5,40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5,41-8,40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8,41 и выше</w:t>
            </w:r>
          </w:p>
        </w:tc>
      </w:tr>
      <w:tr w:rsidR="00645B87" w:rsidTr="00EC2865">
        <w:trPr>
          <w:trHeight w:hRule="exact" w:val="35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16"/>
            </w:pPr>
            <w:r>
              <w:t>5,00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6"/>
            </w:pPr>
            <w:r>
              <w:t>5,01-8,00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8,01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5,30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5,31-8,30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Челночный бег 3x10 м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10,2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11,2-10,8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11,8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11,6-11,0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12,1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  <w:rPr>
                <w:spacing w:val="-8"/>
              </w:rPr>
            </w:pPr>
            <w:r>
              <w:rPr>
                <w:spacing w:val="-8"/>
              </w:rPr>
              <w:t>7    '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9,9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10,8-10,3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11,3-10,6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11,7 и выше</w:t>
            </w:r>
          </w:p>
        </w:tc>
      </w:tr>
      <w:tr w:rsidR="00645B87" w:rsidTr="00EC2865">
        <w:trPr>
          <w:trHeight w:hRule="exact" w:val="35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9,1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10,0-9,5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9,7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10,7-10,1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8,8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9,9-9,3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9,3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10,3-9,7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выше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77"/>
            </w:pPr>
            <w:r>
              <w:t xml:space="preserve">   8,6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9,5-9,0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9,9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9,1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10,0-9,5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</w:tr>
      <w:tr w:rsidR="00645B87" w:rsidTr="00EC2865">
        <w:trPr>
          <w:trHeight w:hRule="exact" w:val="37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Подтягивания (кол-во раз)                                             Вис (с)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3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46"/>
            </w:pPr>
            <w:r>
              <w:t>2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10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4-9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3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7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4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2-3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12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5-11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5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3-4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14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6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2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7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4-6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3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 xml:space="preserve">Подъём туловища за 30 с (кол-во раз)                                              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17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8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7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18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8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17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8"/>
            </w:pPr>
            <w:r>
              <w:t>19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9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17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20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10-19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9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6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21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9"/>
            </w:pPr>
            <w:r>
              <w:t>11-20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7"/>
            </w:pPr>
            <w:r>
              <w:t>10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18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lastRenderedPageBreak/>
              <w:t>Наклон вперёд из седа ноги врозь (см)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6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3-5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2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11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7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7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4-6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8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5"/>
            </w:pPr>
            <w:r>
              <w:t>4-7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9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13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7-12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17"/>
            </w:pPr>
            <w:r>
              <w:t>10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5-9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14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</w:tbl>
    <w:p w:rsidR="00645B87" w:rsidRPr="00EA5891" w:rsidRDefault="00645B87" w:rsidP="00EA5891">
      <w:pPr>
        <w:jc w:val="center"/>
      </w:pPr>
    </w:p>
    <w:sectPr w:rsidR="00645B87" w:rsidRPr="00EA5891" w:rsidSect="002005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18BE22"/>
    <w:lvl w:ilvl="0">
      <w:numFmt w:val="bullet"/>
      <w:lvlText w:val="*"/>
      <w:lvlJc w:val="left"/>
    </w:lvl>
  </w:abstractNum>
  <w:abstractNum w:abstractNumId="1">
    <w:nsid w:val="02BC16EA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F46CE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F147A7"/>
    <w:multiLevelType w:val="hybridMultilevel"/>
    <w:tmpl w:val="348C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B723B"/>
    <w:multiLevelType w:val="hybridMultilevel"/>
    <w:tmpl w:val="5BA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6299"/>
    <w:multiLevelType w:val="hybridMultilevel"/>
    <w:tmpl w:val="2C14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4FA"/>
    <w:rsid w:val="00000648"/>
    <w:rsid w:val="00022F34"/>
    <w:rsid w:val="0002621C"/>
    <w:rsid w:val="00027286"/>
    <w:rsid w:val="000C4D8F"/>
    <w:rsid w:val="000D376D"/>
    <w:rsid w:val="000D5F91"/>
    <w:rsid w:val="000F066B"/>
    <w:rsid w:val="00115590"/>
    <w:rsid w:val="00121D32"/>
    <w:rsid w:val="00124FE4"/>
    <w:rsid w:val="00142A39"/>
    <w:rsid w:val="00174F28"/>
    <w:rsid w:val="001B3924"/>
    <w:rsid w:val="002005BA"/>
    <w:rsid w:val="00216886"/>
    <w:rsid w:val="002344FA"/>
    <w:rsid w:val="0023561D"/>
    <w:rsid w:val="00236084"/>
    <w:rsid w:val="00277703"/>
    <w:rsid w:val="00280FB9"/>
    <w:rsid w:val="002A2E77"/>
    <w:rsid w:val="002B07EC"/>
    <w:rsid w:val="003144B4"/>
    <w:rsid w:val="0033358F"/>
    <w:rsid w:val="003613DC"/>
    <w:rsid w:val="003675F6"/>
    <w:rsid w:val="003707A1"/>
    <w:rsid w:val="00384131"/>
    <w:rsid w:val="003B42AB"/>
    <w:rsid w:val="003F28AC"/>
    <w:rsid w:val="00434170"/>
    <w:rsid w:val="0045283A"/>
    <w:rsid w:val="00452BF9"/>
    <w:rsid w:val="004968A2"/>
    <w:rsid w:val="004A780A"/>
    <w:rsid w:val="004B169D"/>
    <w:rsid w:val="004B50F8"/>
    <w:rsid w:val="004C6F93"/>
    <w:rsid w:val="00573414"/>
    <w:rsid w:val="0059336A"/>
    <w:rsid w:val="0059493A"/>
    <w:rsid w:val="00596AB8"/>
    <w:rsid w:val="005C386F"/>
    <w:rsid w:val="005D3FD1"/>
    <w:rsid w:val="005E4DEE"/>
    <w:rsid w:val="00616421"/>
    <w:rsid w:val="00645B87"/>
    <w:rsid w:val="006513D5"/>
    <w:rsid w:val="00655F85"/>
    <w:rsid w:val="00657492"/>
    <w:rsid w:val="00677749"/>
    <w:rsid w:val="006A5EE4"/>
    <w:rsid w:val="006A7518"/>
    <w:rsid w:val="006E40CE"/>
    <w:rsid w:val="007127C1"/>
    <w:rsid w:val="0073385A"/>
    <w:rsid w:val="00743031"/>
    <w:rsid w:val="00765892"/>
    <w:rsid w:val="007A4A11"/>
    <w:rsid w:val="007A7C4D"/>
    <w:rsid w:val="007E5750"/>
    <w:rsid w:val="007F6DEA"/>
    <w:rsid w:val="00802B7C"/>
    <w:rsid w:val="00824B53"/>
    <w:rsid w:val="008A03EC"/>
    <w:rsid w:val="008A34FF"/>
    <w:rsid w:val="008C02E5"/>
    <w:rsid w:val="008E6AF1"/>
    <w:rsid w:val="009142DE"/>
    <w:rsid w:val="00922C0A"/>
    <w:rsid w:val="00924CE4"/>
    <w:rsid w:val="00927513"/>
    <w:rsid w:val="00980539"/>
    <w:rsid w:val="0099422D"/>
    <w:rsid w:val="0099555F"/>
    <w:rsid w:val="009A0DE9"/>
    <w:rsid w:val="009A32E7"/>
    <w:rsid w:val="009C23DC"/>
    <w:rsid w:val="009F7869"/>
    <w:rsid w:val="00A00F06"/>
    <w:rsid w:val="00A171D5"/>
    <w:rsid w:val="00A642B7"/>
    <w:rsid w:val="00A90418"/>
    <w:rsid w:val="00A957F9"/>
    <w:rsid w:val="00A97B80"/>
    <w:rsid w:val="00AB7D65"/>
    <w:rsid w:val="00AD4308"/>
    <w:rsid w:val="00AD5455"/>
    <w:rsid w:val="00AD658A"/>
    <w:rsid w:val="00B07E91"/>
    <w:rsid w:val="00B16678"/>
    <w:rsid w:val="00B25A33"/>
    <w:rsid w:val="00B277FA"/>
    <w:rsid w:val="00B43D9E"/>
    <w:rsid w:val="00B61F9C"/>
    <w:rsid w:val="00BA0B4C"/>
    <w:rsid w:val="00BA4B50"/>
    <w:rsid w:val="00BB2339"/>
    <w:rsid w:val="00BC029F"/>
    <w:rsid w:val="00BC206C"/>
    <w:rsid w:val="00C25CCC"/>
    <w:rsid w:val="00C462EA"/>
    <w:rsid w:val="00C57CAF"/>
    <w:rsid w:val="00C67B61"/>
    <w:rsid w:val="00C86CA7"/>
    <w:rsid w:val="00C91288"/>
    <w:rsid w:val="00C9231F"/>
    <w:rsid w:val="00CC2793"/>
    <w:rsid w:val="00CF66CA"/>
    <w:rsid w:val="00D13D0F"/>
    <w:rsid w:val="00DB4186"/>
    <w:rsid w:val="00DE2CBE"/>
    <w:rsid w:val="00DF146C"/>
    <w:rsid w:val="00DF2827"/>
    <w:rsid w:val="00DF2E31"/>
    <w:rsid w:val="00DF5708"/>
    <w:rsid w:val="00DF6F56"/>
    <w:rsid w:val="00DF7ADA"/>
    <w:rsid w:val="00E0059E"/>
    <w:rsid w:val="00E037F7"/>
    <w:rsid w:val="00E04389"/>
    <w:rsid w:val="00E51BA1"/>
    <w:rsid w:val="00E667B1"/>
    <w:rsid w:val="00E762D9"/>
    <w:rsid w:val="00EA3E85"/>
    <w:rsid w:val="00EA5891"/>
    <w:rsid w:val="00EC2865"/>
    <w:rsid w:val="00ED354A"/>
    <w:rsid w:val="00ED4A00"/>
    <w:rsid w:val="00EF6BAE"/>
    <w:rsid w:val="00F31758"/>
    <w:rsid w:val="00F36E70"/>
    <w:rsid w:val="00F44EF6"/>
    <w:rsid w:val="00F53CD0"/>
    <w:rsid w:val="00F7200E"/>
    <w:rsid w:val="00F80028"/>
    <w:rsid w:val="00F81D3B"/>
    <w:rsid w:val="00F83976"/>
    <w:rsid w:val="00FA3549"/>
    <w:rsid w:val="00FA76C2"/>
    <w:rsid w:val="00FB20DA"/>
    <w:rsid w:val="00FD3229"/>
    <w:rsid w:val="00F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BA"/>
    <w:pPr>
      <w:ind w:left="720"/>
      <w:contextualSpacing/>
    </w:pPr>
  </w:style>
  <w:style w:type="table" w:styleId="a4">
    <w:name w:val="Table Grid"/>
    <w:basedOn w:val="a1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005BA"/>
  </w:style>
  <w:style w:type="numbering" w:customStyle="1" w:styleId="2">
    <w:name w:val="Нет списка2"/>
    <w:next w:val="a2"/>
    <w:uiPriority w:val="99"/>
    <w:semiHidden/>
    <w:unhideWhenUsed/>
    <w:rsid w:val="002005BA"/>
  </w:style>
  <w:style w:type="numbering" w:customStyle="1" w:styleId="3">
    <w:name w:val="Нет списка3"/>
    <w:next w:val="a2"/>
    <w:uiPriority w:val="99"/>
    <w:semiHidden/>
    <w:unhideWhenUsed/>
    <w:rsid w:val="002005BA"/>
  </w:style>
  <w:style w:type="character" w:customStyle="1" w:styleId="10">
    <w:name w:val="Основной шрифт абзаца1"/>
    <w:rsid w:val="002005BA"/>
  </w:style>
  <w:style w:type="paragraph" w:customStyle="1" w:styleId="a5">
    <w:name w:val="Заголовок"/>
    <w:basedOn w:val="a"/>
    <w:next w:val="a6"/>
    <w:rsid w:val="002005B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2005BA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rsid w:val="002005BA"/>
    <w:rPr>
      <w:rFonts w:ascii="Calibri" w:eastAsia="Times New Roman" w:hAnsi="Calibri" w:cs="Times New Roman"/>
      <w:lang w:eastAsia="ar-SA"/>
    </w:rPr>
  </w:style>
  <w:style w:type="paragraph" w:styleId="a8">
    <w:name w:val="List"/>
    <w:basedOn w:val="a6"/>
    <w:rsid w:val="002005BA"/>
    <w:rPr>
      <w:rFonts w:cs="Mangal"/>
    </w:rPr>
  </w:style>
  <w:style w:type="paragraph" w:customStyle="1" w:styleId="11">
    <w:name w:val="Название1"/>
    <w:basedOn w:val="a"/>
    <w:rsid w:val="002005BA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12">
    <w:name w:val="Указатель1"/>
    <w:basedOn w:val="a"/>
    <w:rsid w:val="002005BA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2005BA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a">
    <w:name w:val="Заголовок таблицы"/>
    <w:basedOn w:val="a9"/>
    <w:rsid w:val="002005BA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2005BA"/>
  </w:style>
  <w:style w:type="table" w:customStyle="1" w:styleId="13">
    <w:name w:val="Сетка таблицы1"/>
    <w:basedOn w:val="a1"/>
    <w:next w:val="a4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645B87"/>
    <w:rPr>
      <w:rFonts w:ascii="Courier New" w:hAnsi="Courier New"/>
      <w:sz w:val="20"/>
    </w:rPr>
  </w:style>
  <w:style w:type="paragraph" w:customStyle="1" w:styleId="c5">
    <w:name w:val="c5"/>
    <w:basedOn w:val="a"/>
    <w:rsid w:val="00645B87"/>
    <w:pPr>
      <w:spacing w:before="280" w:after="280"/>
    </w:pPr>
    <w:rPr>
      <w:kern w:val="1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74F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4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88FEA-9EA0-480F-BBB9-82D2D40C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2242</TotalTime>
  <Pages>1</Pages>
  <Words>5584</Words>
  <Characters>31833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Admin</cp:lastModifiedBy>
  <cp:revision>44</cp:revision>
  <cp:lastPrinted>2017-09-13T12:33:00Z</cp:lastPrinted>
  <dcterms:created xsi:type="dcterms:W3CDTF">2015-03-27T07:39:00Z</dcterms:created>
  <dcterms:modified xsi:type="dcterms:W3CDTF">2021-02-19T07:03:00Z</dcterms:modified>
</cp:coreProperties>
</file>