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C2" w:rsidRDefault="00FC52C2" w:rsidP="008A34FF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9403F2">
        <w:rPr>
          <w:sz w:val="28"/>
          <w:szCs w:val="28"/>
        </w:rPr>
        <w:t>Адаптированная основная общеобраз</w:t>
      </w:r>
      <w:r>
        <w:rPr>
          <w:sz w:val="28"/>
          <w:szCs w:val="28"/>
        </w:rPr>
        <w:t xml:space="preserve">овательная программа начального </w:t>
      </w:r>
      <w:r w:rsidRPr="009403F2">
        <w:rPr>
          <w:sz w:val="28"/>
          <w:szCs w:val="28"/>
        </w:rPr>
        <w:t>общего образования обучающихся с ОВЗ – это образовательная программа, адаптированная для обучения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Важнейшие задачи образо</w:t>
      </w:r>
      <w:r>
        <w:rPr>
          <w:sz w:val="28"/>
          <w:szCs w:val="28"/>
        </w:rPr>
        <w:t>вания в средней</w:t>
      </w:r>
      <w:r w:rsidRPr="009403F2">
        <w:rPr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обеспечивающих возможность пр</w:t>
      </w:r>
      <w:r>
        <w:rPr>
          <w:sz w:val="28"/>
          <w:szCs w:val="28"/>
        </w:rPr>
        <w:t>одолжения образования в начальной</w:t>
      </w:r>
      <w:r w:rsidRPr="009403F2">
        <w:rPr>
          <w:sz w:val="28"/>
          <w:szCs w:val="28"/>
        </w:rPr>
        <w:t xml:space="preserve">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9403F2">
        <w:rPr>
          <w:sz w:val="28"/>
          <w:szCs w:val="28"/>
        </w:rPr>
        <w:t>саморегуляции</w:t>
      </w:r>
      <w:proofErr w:type="spellEnd"/>
      <w:r w:rsidRPr="009403F2">
        <w:rPr>
          <w:sz w:val="28"/>
          <w:szCs w:val="28"/>
        </w:rPr>
        <w:t xml:space="preserve">) реализуются в процессе </w:t>
      </w:r>
      <w:proofErr w:type="gramStart"/>
      <w:r w:rsidRPr="009403F2">
        <w:rPr>
          <w:sz w:val="28"/>
          <w:szCs w:val="28"/>
        </w:rPr>
        <w:t>обучения по</w:t>
      </w:r>
      <w:proofErr w:type="gramEnd"/>
      <w:r w:rsidRPr="009403F2">
        <w:rPr>
          <w:sz w:val="28"/>
          <w:szCs w:val="28"/>
        </w:rPr>
        <w:t xml:space="preserve"> всем предметам. Однако каждый из них имеет свою специфику. Физическая культура совместно с другими предметами решают одну из важных проблем – проблему здоровья ребёнка.</w:t>
      </w:r>
    </w:p>
    <w:p w:rsidR="005D3FD1" w:rsidRPr="005D3FD1" w:rsidRDefault="00FC52C2" w:rsidP="008A34FF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proofErr w:type="gramStart"/>
      <w:r>
        <w:rPr>
          <w:rFonts w:eastAsia="Calibri"/>
          <w:sz w:val="28"/>
          <w:szCs w:val="28"/>
          <w:lang w:eastAsia="en-US"/>
        </w:rPr>
        <w:t>Адаптированная р</w:t>
      </w:r>
      <w:r w:rsidR="005D3FD1" w:rsidRPr="005D3FD1">
        <w:rPr>
          <w:rFonts w:eastAsia="Calibri"/>
          <w:sz w:val="28"/>
          <w:szCs w:val="28"/>
          <w:lang w:eastAsia="en-US"/>
        </w:rPr>
        <w:t>абочая программа</w:t>
      </w:r>
      <w:r w:rsidR="005D3FD1">
        <w:rPr>
          <w:rFonts w:eastAsia="Calibri"/>
          <w:sz w:val="28"/>
          <w:szCs w:val="28"/>
          <w:lang w:eastAsia="en-US"/>
        </w:rPr>
        <w:t xml:space="preserve"> </w:t>
      </w:r>
      <w:r w:rsidR="00F83976">
        <w:rPr>
          <w:rFonts w:eastAsia="Calibri"/>
          <w:sz w:val="28"/>
          <w:szCs w:val="28"/>
          <w:lang w:eastAsia="en-US"/>
        </w:rPr>
        <w:t>для 3</w:t>
      </w:r>
      <w:r w:rsidR="005D3FD1" w:rsidRPr="005D3FD1">
        <w:rPr>
          <w:rFonts w:eastAsia="Calibri"/>
          <w:sz w:val="28"/>
          <w:szCs w:val="28"/>
          <w:lang w:eastAsia="en-US"/>
        </w:rPr>
        <w:t>-г</w:t>
      </w:r>
      <w:r w:rsidR="00EC2865">
        <w:rPr>
          <w:rFonts w:eastAsia="Calibri"/>
          <w:sz w:val="28"/>
          <w:szCs w:val="28"/>
          <w:lang w:eastAsia="en-US"/>
        </w:rPr>
        <w:t>о класса составлена на основе</w:t>
      </w:r>
      <w:r w:rsidR="00F83976">
        <w:rPr>
          <w:rFonts w:eastAsia="Calibri"/>
          <w:sz w:val="28"/>
          <w:szCs w:val="28"/>
          <w:lang w:eastAsia="en-US"/>
        </w:rPr>
        <w:t xml:space="preserve"> комплексной</w:t>
      </w:r>
      <w:r w:rsidR="005D3FD1" w:rsidRPr="005D3FD1">
        <w:rPr>
          <w:rFonts w:eastAsia="Calibri"/>
          <w:sz w:val="28"/>
          <w:szCs w:val="28"/>
          <w:lang w:eastAsia="en-US"/>
        </w:rPr>
        <w:t xml:space="preserve"> учебной пр</w:t>
      </w:r>
      <w:r w:rsidR="005D3FD1">
        <w:rPr>
          <w:rFonts w:eastAsia="Calibri"/>
          <w:sz w:val="28"/>
          <w:szCs w:val="28"/>
          <w:lang w:eastAsia="en-US"/>
        </w:rPr>
        <w:t>ограммы «Физическая культура 1-</w:t>
      </w:r>
      <w:r w:rsidR="00EC2865">
        <w:rPr>
          <w:rFonts w:eastAsia="Calibri"/>
          <w:sz w:val="28"/>
          <w:szCs w:val="28"/>
          <w:lang w:eastAsia="en-US"/>
        </w:rPr>
        <w:t>11</w:t>
      </w:r>
      <w:r w:rsidR="005D3FD1" w:rsidRPr="005D3FD1">
        <w:rPr>
          <w:rFonts w:eastAsia="Calibri"/>
          <w:sz w:val="28"/>
          <w:szCs w:val="28"/>
          <w:lang w:eastAsia="en-US"/>
        </w:rPr>
        <w:t xml:space="preserve"> классы» предметная линия учебников М.Я. </w:t>
      </w:r>
      <w:proofErr w:type="spellStart"/>
      <w:r w:rsidR="005D3FD1" w:rsidRPr="005D3FD1">
        <w:rPr>
          <w:rFonts w:eastAsia="Calibri"/>
          <w:sz w:val="28"/>
          <w:szCs w:val="28"/>
          <w:lang w:eastAsia="en-US"/>
        </w:rPr>
        <w:t>Виленского</w:t>
      </w:r>
      <w:proofErr w:type="spellEnd"/>
      <w:r w:rsidR="005D3FD1" w:rsidRPr="005D3FD1">
        <w:rPr>
          <w:rFonts w:eastAsia="Calibri"/>
          <w:sz w:val="28"/>
          <w:szCs w:val="28"/>
          <w:lang w:eastAsia="en-US"/>
        </w:rPr>
        <w:t>, В.И. Ляха (В.И. Лях.</w:t>
      </w:r>
      <w:proofErr w:type="gramEnd"/>
      <w:r w:rsidR="005D3FD1" w:rsidRPr="005D3FD1">
        <w:rPr>
          <w:rFonts w:eastAsia="Calibri"/>
          <w:sz w:val="28"/>
          <w:szCs w:val="28"/>
          <w:lang w:eastAsia="en-US"/>
        </w:rPr>
        <w:t xml:space="preserve"> -</w:t>
      </w:r>
      <w:r w:rsidR="00677749">
        <w:rPr>
          <w:rFonts w:eastAsia="Calibri"/>
          <w:sz w:val="28"/>
          <w:szCs w:val="28"/>
          <w:lang w:eastAsia="en-US"/>
        </w:rPr>
        <w:t xml:space="preserve"> М.: Просвещение, 2020</w:t>
      </w:r>
      <w:r w:rsidR="005D3FD1" w:rsidRPr="005D3FD1">
        <w:rPr>
          <w:rFonts w:eastAsia="Calibri"/>
          <w:sz w:val="28"/>
          <w:szCs w:val="28"/>
          <w:lang w:eastAsia="en-US"/>
        </w:rPr>
        <w:t>) и является частью Федерального учебного плана для образовательных учреждений Российской Федерации.</w:t>
      </w:r>
    </w:p>
    <w:p w:rsidR="0099555F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на его преподавание отводится 105 часов в год (3 часа в неделю). Обучение проводиться в 3 триместра. 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>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Для прохождения программы по физическому</w:t>
      </w:r>
      <w:r>
        <w:rPr>
          <w:rFonts w:eastAsia="Calibri"/>
          <w:sz w:val="28"/>
          <w:szCs w:val="28"/>
          <w:lang w:eastAsia="en-US"/>
        </w:rPr>
        <w:t xml:space="preserve"> воспитанию в учебном процессе 3</w:t>
      </w:r>
      <w:r w:rsidRPr="005D3FD1">
        <w:rPr>
          <w:rFonts w:eastAsia="Calibri"/>
          <w:sz w:val="28"/>
          <w:szCs w:val="28"/>
          <w:lang w:eastAsia="en-US"/>
        </w:rPr>
        <w:t>-го класса предлагается использовать следующие учебники:</w:t>
      </w:r>
    </w:p>
    <w:p w:rsidR="00573414" w:rsidRPr="00EA589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-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Виленский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М.Я.,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Туревский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И.М.,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Торочкова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Т.Ю. Фи</w:t>
      </w:r>
      <w:r>
        <w:rPr>
          <w:rFonts w:eastAsia="Calibri"/>
          <w:sz w:val="28"/>
          <w:szCs w:val="28"/>
          <w:lang w:eastAsia="en-US"/>
        </w:rPr>
        <w:t>зическая культура: 1-4</w:t>
      </w:r>
      <w:r w:rsidRPr="005D3FD1">
        <w:rPr>
          <w:rFonts w:eastAsia="Calibri"/>
          <w:sz w:val="28"/>
          <w:szCs w:val="28"/>
          <w:lang w:eastAsia="en-US"/>
        </w:rPr>
        <w:t xml:space="preserve"> классы – М.: Просвещение</w:t>
      </w:r>
      <w:r>
        <w:rPr>
          <w:rFonts w:eastAsia="Calibri"/>
          <w:sz w:val="28"/>
          <w:szCs w:val="28"/>
          <w:lang w:eastAsia="en-US"/>
        </w:rPr>
        <w:t>,2020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="00A00F06" w:rsidRPr="00A00F06">
        <w:rPr>
          <w:sz w:val="28"/>
          <w:szCs w:val="28"/>
          <w:lang w:eastAsia="ar-SA"/>
        </w:rPr>
        <w:t xml:space="preserve"> 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первоначальных умений само</w:t>
      </w:r>
      <w:bookmarkStart w:id="0" w:name="_GoBack"/>
      <w:bookmarkEnd w:id="0"/>
      <w:r w:rsidRPr="00EA5891">
        <w:rPr>
          <w:sz w:val="28"/>
          <w:szCs w:val="28"/>
        </w:rPr>
        <w:t xml:space="preserve"> регуляции средствами физической культуры;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 w:rsidR="003B42AB">
        <w:rPr>
          <w:sz w:val="28"/>
          <w:szCs w:val="28"/>
        </w:rPr>
        <w:t>ивости и гиб</w:t>
      </w:r>
      <w:r w:rsidR="00216886">
        <w:rPr>
          <w:sz w:val="28"/>
          <w:szCs w:val="28"/>
        </w:rPr>
        <w:t xml:space="preserve">кости) способностей; </w:t>
      </w:r>
      <w:r w:rsidR="003B42AB">
        <w:rPr>
          <w:sz w:val="28"/>
          <w:szCs w:val="28"/>
        </w:rPr>
        <w:t xml:space="preserve">подготовка к выполнению нормативов Всероссийский физкультурно-спортивный комплекс ГТО, приказ </w:t>
      </w:r>
      <w:proofErr w:type="spellStart"/>
      <w:r w:rsidR="003B42AB">
        <w:rPr>
          <w:sz w:val="28"/>
          <w:szCs w:val="28"/>
        </w:rPr>
        <w:t>Минобрнауки</w:t>
      </w:r>
      <w:proofErr w:type="spellEnd"/>
      <w:r w:rsidR="003B42AB">
        <w:rPr>
          <w:sz w:val="28"/>
          <w:szCs w:val="28"/>
        </w:rPr>
        <w:t xml:space="preserve"> России от 29.12.2014 г. №1643.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5D3FD1" w:rsidRDefault="00573414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5D3FD1" w:rsidRPr="005D3FD1" w:rsidRDefault="005D3FD1" w:rsidP="005D3FD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Чтобы определить уровень развития физической подготовленности учащихся в 1 и 3 триместрах, предусмотрено тестирование учащихся.</w:t>
      </w: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FC52C2">
        <w:rPr>
          <w:sz w:val="28"/>
          <w:szCs w:val="28"/>
          <w:lang w:val="x-none" w:eastAsia="x-none"/>
        </w:rPr>
        <w:t xml:space="preserve"> - использовать процесс обучения </w:t>
      </w:r>
      <w:r w:rsidRPr="00FC52C2">
        <w:rPr>
          <w:sz w:val="28"/>
          <w:szCs w:val="28"/>
          <w:lang w:eastAsia="x-none"/>
        </w:rPr>
        <w:t xml:space="preserve">физической культуры </w:t>
      </w:r>
      <w:r w:rsidRPr="00FC52C2">
        <w:rPr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Образовательно-коррекционные:</w:t>
      </w:r>
      <w:r w:rsidRPr="00FC52C2">
        <w:rPr>
          <w:sz w:val="28"/>
          <w:szCs w:val="28"/>
          <w:lang w:val="x-none" w:eastAsia="x-none"/>
        </w:rPr>
        <w:t xml:space="preserve"> 1. Овладения учащимися умений наблюдать, различать, сравнивать и применять усвоенные лингвистические знания в повседневной жизни.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  <w:proofErr w:type="spellStart"/>
      <w:r w:rsidRPr="00FC52C2">
        <w:rPr>
          <w:b/>
          <w:sz w:val="28"/>
          <w:szCs w:val="28"/>
          <w:lang w:val="x-none" w:eastAsia="x-none"/>
        </w:rPr>
        <w:t>Воспитательно</w:t>
      </w:r>
      <w:proofErr w:type="spellEnd"/>
      <w:r w:rsidRPr="00FC52C2">
        <w:rPr>
          <w:b/>
          <w:sz w:val="28"/>
          <w:szCs w:val="28"/>
          <w:lang w:val="x-none" w:eastAsia="x-none"/>
        </w:rPr>
        <w:t>-коррекционные:</w:t>
      </w:r>
      <w:r w:rsidRPr="00FC52C2">
        <w:rPr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</w:t>
      </w:r>
      <w:r w:rsidRPr="00FC52C2">
        <w:rPr>
          <w:sz w:val="28"/>
          <w:szCs w:val="28"/>
          <w:lang w:val="x-none" w:eastAsia="x-none"/>
        </w:rPr>
        <w:lastRenderedPageBreak/>
        <w:t>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</w:p>
    <w:p w:rsid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Коррекционно-развивающие:</w:t>
      </w:r>
      <w:r w:rsidRPr="00FC52C2">
        <w:rPr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 w:rsidRPr="00FC52C2">
        <w:rPr>
          <w:sz w:val="28"/>
          <w:szCs w:val="28"/>
          <w:lang w:eastAsia="x-none"/>
        </w:rPr>
        <w:t>физической культуры</w:t>
      </w:r>
      <w:r w:rsidRPr="00FC52C2">
        <w:rPr>
          <w:sz w:val="28"/>
          <w:szCs w:val="28"/>
          <w:lang w:val="x-none" w:eastAsia="x-none"/>
        </w:rPr>
        <w:t xml:space="preserve">. </w:t>
      </w:r>
      <w:r w:rsidRPr="00FC52C2">
        <w:rPr>
          <w:sz w:val="28"/>
          <w:szCs w:val="28"/>
          <w:lang w:eastAsia="x-none"/>
        </w:rPr>
        <w:t>3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 w:rsidRPr="00FC52C2">
        <w:rPr>
          <w:sz w:val="28"/>
          <w:szCs w:val="28"/>
          <w:lang w:eastAsia="x-none"/>
        </w:rPr>
        <w:t>4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 w:rsidRPr="00FC52C2">
        <w:rPr>
          <w:sz w:val="28"/>
          <w:szCs w:val="28"/>
          <w:lang w:eastAsia="x-none"/>
        </w:rPr>
        <w:t>5</w:t>
      </w:r>
      <w:r w:rsidRPr="00FC52C2">
        <w:rPr>
          <w:sz w:val="28"/>
          <w:szCs w:val="28"/>
          <w:lang w:val="x-none" w:eastAsia="x-none"/>
        </w:rPr>
        <w:t>. Развитие приёмов учебной деятельности.</w:t>
      </w:r>
    </w:p>
    <w:p w:rsidR="00FC52C2" w:rsidRPr="00FC52C2" w:rsidRDefault="00FC52C2" w:rsidP="00FC52C2">
      <w:pPr>
        <w:jc w:val="both"/>
        <w:outlineLvl w:val="0"/>
        <w:rPr>
          <w:sz w:val="28"/>
          <w:szCs w:val="28"/>
          <w:lang w:eastAsia="x-none"/>
        </w:rPr>
      </w:pPr>
    </w:p>
    <w:p w:rsidR="00FC52C2" w:rsidRDefault="00FC52C2" w:rsidP="00FC52C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>
        <w:rPr>
          <w:bCs/>
          <w:sz w:val="28"/>
          <w:szCs w:val="28"/>
        </w:rPr>
        <w:t>Лях. - Москва «Просвещение» 2020</w:t>
      </w:r>
      <w:r w:rsidRPr="00EA5891">
        <w:rPr>
          <w:bCs/>
          <w:sz w:val="28"/>
          <w:szCs w:val="28"/>
        </w:rPr>
        <w:t>.</w:t>
      </w:r>
    </w:p>
    <w:p w:rsidR="00FC52C2" w:rsidRPr="00EA5891" w:rsidRDefault="00FC52C2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142A39" w:rsidRPr="00FC52C2" w:rsidRDefault="0099555F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BC206C">
        <w:rPr>
          <w:sz w:val="28"/>
          <w:szCs w:val="28"/>
        </w:rPr>
        <w:t xml:space="preserve"> </w:t>
      </w: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42A39" w:rsidRPr="00FC52C2" w:rsidRDefault="00142A39" w:rsidP="00BC206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573414" w:rsidRPr="00EA5891" w:rsidRDefault="00142A39" w:rsidP="00BC206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FC52C2">
        <w:rPr>
          <w:sz w:val="28"/>
          <w:szCs w:val="28"/>
        </w:rPr>
        <w:lastRenderedPageBreak/>
        <w:t xml:space="preserve">                                                                    </w:t>
      </w:r>
      <w:r w:rsidR="00BC206C">
        <w:rPr>
          <w:sz w:val="28"/>
          <w:szCs w:val="28"/>
        </w:rPr>
        <w:t xml:space="preserve"> </w:t>
      </w:r>
      <w:r w:rsidR="00573414" w:rsidRPr="00EA5891">
        <w:rPr>
          <w:b/>
          <w:bCs/>
          <w:sz w:val="28"/>
          <w:szCs w:val="28"/>
        </w:rPr>
        <w:t>1. ПЛАНИРУЕМЫЕ РЕЗУЛЬТАТЫ</w:t>
      </w:r>
    </w:p>
    <w:p w:rsidR="005D3FD1" w:rsidRDefault="00573414" w:rsidP="005D3FD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  <w:r w:rsidR="005D3FD1">
        <w:rPr>
          <w:b/>
          <w:bCs/>
          <w:sz w:val="28"/>
          <w:szCs w:val="28"/>
        </w:rPr>
        <w:t xml:space="preserve"> </w:t>
      </w:r>
    </w:p>
    <w:p w:rsidR="002005BA" w:rsidRPr="00EA5891" w:rsidRDefault="002005BA" w:rsidP="005D3FD1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3038"/>
        <w:gridCol w:w="2349"/>
      </w:tblGrid>
      <w:tr w:rsidR="002005BA" w:rsidRPr="00EA5891" w:rsidTr="00BC206C">
        <w:tc>
          <w:tcPr>
            <w:tcW w:w="534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7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9275" w:type="dxa"/>
            <w:gridSpan w:val="3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МЕТАПРЕДМЕТНЫЕ</w:t>
            </w:r>
          </w:p>
        </w:tc>
        <w:tc>
          <w:tcPr>
            <w:tcW w:w="2349" w:type="dxa"/>
            <w:vMerge w:val="restart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ПРЕДМЕТНЫЕ</w:t>
            </w:r>
          </w:p>
        </w:tc>
      </w:tr>
      <w:tr w:rsidR="002005BA" w:rsidRPr="00EA5891" w:rsidTr="00BC206C">
        <w:tc>
          <w:tcPr>
            <w:tcW w:w="534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ПОЗНАВАТЕЛЬНЫЕ</w:t>
            </w:r>
          </w:p>
        </w:tc>
        <w:tc>
          <w:tcPr>
            <w:tcW w:w="303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C206C">
              <w:rPr>
                <w:rFonts w:eastAsiaTheme="minorHAnsi"/>
                <w:b/>
                <w:lang w:eastAsia="en-US"/>
              </w:rPr>
              <w:t>КОММУНИКАТИВНЫЕ</w:t>
            </w:r>
          </w:p>
        </w:tc>
        <w:tc>
          <w:tcPr>
            <w:tcW w:w="2349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ознакомление с историей возникновения физической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культуры,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выполнение упражнений на развитие слуха, бега, ходьбы, организующих строевых команд и приемов, общеразвивающих упражнений с малыми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мячами.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сохранять правильную осанку, </w:t>
            </w:r>
            <w:proofErr w:type="gramStart"/>
            <w:r w:rsidRPr="00EA5891">
              <w:rPr>
                <w:color w:val="000000"/>
                <w:sz w:val="20"/>
                <w:szCs w:val="20"/>
              </w:rPr>
              <w:t>оптимальное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соблюдать правила поведения и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Проявление положительных качеств личности и </w:t>
            </w:r>
            <w:r w:rsidR="00BC206C" w:rsidRPr="00BC206C">
              <w:rPr>
                <w:rFonts w:eastAsiaTheme="minorHAnsi"/>
                <w:color w:val="000000"/>
                <w:sz w:val="20"/>
                <w:szCs w:val="20"/>
              </w:rPr>
              <w:t>управление своими эмоциями в различных ситуациях и условиях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t>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своими эмоциями </w:t>
            </w: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различных </w:t>
            </w: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ситуациях</w:t>
            </w:r>
            <w:proofErr w:type="gramEnd"/>
            <w:r w:rsidRPr="00BC206C">
              <w:rPr>
                <w:rFonts w:eastAsia="Calibri"/>
                <w:color w:val="000000"/>
                <w:sz w:val="20"/>
                <w:szCs w:val="20"/>
              </w:rPr>
              <w:t xml:space="preserve"> и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BC206C">
              <w:rPr>
                <w:rFonts w:eastAsia="Calibri"/>
                <w:color w:val="000000"/>
                <w:sz w:val="20"/>
                <w:szCs w:val="20"/>
              </w:rPr>
              <w:t>условиях</w:t>
            </w:r>
            <w:proofErr w:type="gramEnd"/>
            <w:r w:rsidRPr="00BC206C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BC206C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BC206C" w:rsidRDefault="002005BA" w:rsidP="00BC206C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бескорыстной помощи</w:t>
            </w:r>
          </w:p>
          <w:p w:rsidR="002005BA" w:rsidRPr="00BC206C" w:rsidRDefault="00BC206C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BC206C">
              <w:rPr>
                <w:rFonts w:eastAsia="Calibri"/>
                <w:color w:val="000000"/>
                <w:sz w:val="20"/>
                <w:szCs w:val="20"/>
              </w:rPr>
              <w:t>сверстникам</w:t>
            </w:r>
            <w:r w:rsidR="002005BA" w:rsidRPr="00BC206C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принципах уважения и доброжелательности, взаимопомощи и 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r w:rsidR="005D3FD1">
              <w:rPr>
                <w:rFonts w:eastAsia="Calibri"/>
                <w:color w:val="000000"/>
                <w:sz w:val="20"/>
                <w:szCs w:val="20"/>
              </w:rPr>
              <w:t xml:space="preserve"> с висом на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снарядах; выполнение разминки с гимнастическими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r w:rsidR="00BC206C" w:rsidRPr="00EA5891">
              <w:rPr>
                <w:rFonts w:eastAsiaTheme="minorHAnsi"/>
                <w:color w:val="000000"/>
                <w:sz w:val="20"/>
                <w:szCs w:val="20"/>
              </w:rPr>
              <w:t>переливания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бега, ходьбы, организующих строевых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команд и приемов, круговой тренировки, упражнений на внимание, перевороты, гимнастической стенке (лазанье и </w:t>
            </w:r>
            <w:r w:rsidR="00BC206C" w:rsidRPr="00EA5891">
              <w:rPr>
                <w:rFonts w:eastAsiaTheme="minorHAnsi"/>
                <w:color w:val="000000"/>
                <w:sz w:val="20"/>
                <w:szCs w:val="20"/>
              </w:rPr>
              <w:t>перелазанные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  <w:proofErr w:type="gramEnd"/>
          </w:p>
          <w:p w:rsidR="002005BA" w:rsidRPr="00EA5891" w:rsidRDefault="002005BA" w:rsidP="00BC206C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</w:t>
            </w:r>
            <w:r w:rsidR="00BC206C">
              <w:rPr>
                <w:rFonts w:eastAsia="Calibri"/>
                <w:color w:val="000000"/>
                <w:sz w:val="20"/>
                <w:szCs w:val="20"/>
              </w:rPr>
              <w:t>ок боком, отжимание, подъем ног,</w:t>
            </w:r>
            <w:proofErr w:type="gramEnd"/>
          </w:p>
          <w:p w:rsidR="00BC206C" w:rsidRDefault="002005BA" w:rsidP="00BC206C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и </w:t>
            </w:r>
            <w:proofErr w:type="gramStart"/>
            <w:r w:rsidRPr="00EA5891">
              <w:rPr>
                <w:color w:val="000000"/>
                <w:sz w:val="20"/>
                <w:szCs w:val="20"/>
              </w:rPr>
              <w:t>вис</w:t>
            </w:r>
            <w:proofErr w:type="gramEnd"/>
            <w:r w:rsidRPr="00EA5891">
              <w:rPr>
                <w:color w:val="000000"/>
                <w:sz w:val="20"/>
                <w:szCs w:val="20"/>
              </w:rPr>
              <w:t xml:space="preserve">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lastRenderedPageBreak/>
              <w:t>выполнять разминку на гимнастических скамейках, прыжки через скакалку с вращением вперед и назад; проходить по станциям 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шага с палками; 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пристегивание </w:t>
            </w:r>
            <w:r w:rsidR="00BC206C"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лыж, торможение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палками на лыжах.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</w:p>
          <w:p w:rsidR="00BC206C" w:rsidRPr="00BC206C" w:rsidRDefault="00BC206C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BC206C" w:rsidRPr="00BC206C" w:rsidRDefault="00BC206C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полуприседе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познакомиться с движением «змейкой» на лыжах с палками; выполнение организующей строевой команды «Лыжи под руку», ходьбы ступающим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(скользящим) шагом; прохождение дистанции на лыжах; участие в играх;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(ступающим шагом с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ступающим и скользящим шагом с палками при 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BC206C">
        <w:tc>
          <w:tcPr>
            <w:tcW w:w="534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b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BC206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BC206C" w:rsidRPr="00BC206C" w:rsidRDefault="002005BA" w:rsidP="00BC206C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</w:t>
            </w:r>
            <w:r w:rsidRPr="00BC206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деятельности выполнение организующих строевых команд, бега, ходьбы, разминки в стихотворном сопровождении, упражнения на внимание, с мячами в парах,</w:t>
            </w:r>
            <w:r w:rsidRPr="00BC206C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Формирование навыков будущег</w:t>
            </w:r>
            <w:proofErr w:type="gramStart"/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="00BC206C" w:rsidRPr="00BC206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мышления, кооперации и сотрудничества</w:t>
            </w:r>
          </w:p>
          <w:p w:rsidR="002005BA" w:rsidRPr="00BC206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</w:t>
            </w:r>
            <w:r w:rsidR="00BC206C" w:rsidRPr="00EA5891">
              <w:rPr>
                <w:rFonts w:eastAsia="Calibri"/>
                <w:color w:val="000000"/>
                <w:sz w:val="20"/>
                <w:szCs w:val="20"/>
              </w:rPr>
              <w:t>учителя,</w:t>
            </w:r>
            <w:r w:rsidR="00BC206C"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BC206C"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принимать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BC206C" w:rsidRPr="00BC206C" w:rsidRDefault="00BC206C" w:rsidP="00BC206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C206C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BC206C" w:rsidRPr="00EA5891" w:rsidRDefault="00BC206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3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34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2005BA" w:rsidRPr="00EA5891" w:rsidRDefault="002005BA" w:rsidP="00EA5891">
      <w:pPr>
        <w:jc w:val="center"/>
      </w:pPr>
    </w:p>
    <w:p w:rsidR="00EC2865" w:rsidRPr="00EA5891" w:rsidRDefault="00EC2865" w:rsidP="00EC2865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 w:rsidR="00677749">
        <w:rPr>
          <w:rFonts w:eastAsia="Calibri"/>
          <w:iCs/>
          <w:spacing w:val="-2"/>
          <w:sz w:val="28"/>
          <w:szCs w:val="28"/>
          <w:lang w:eastAsia="en-US"/>
        </w:rPr>
        <w:t xml:space="preserve"> уровни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EC2865" w:rsidRPr="00EA5891" w:rsidRDefault="00EC2865" w:rsidP="00EC2865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EC2865" w:rsidRPr="00EA5891" w:rsidRDefault="00EC2865" w:rsidP="00EC2865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lastRenderedPageBreak/>
        <w:t>освоят правила поведения и безопасности вовремя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честв; оценивать величину физической нагрузки по частоте пульса во время выполнения физических упражнений;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EC2865" w:rsidRPr="00EA5891" w:rsidRDefault="00EC2865" w:rsidP="00EC28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C206C" w:rsidRDefault="005D3FD1" w:rsidP="005D3FD1">
      <w:pPr>
        <w:shd w:val="clear" w:color="auto" w:fill="FFFFFF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BC206C" w:rsidRDefault="00BC206C" w:rsidP="005D3FD1">
      <w:pPr>
        <w:shd w:val="clear" w:color="auto" w:fill="FFFFFF"/>
        <w:autoSpaceDE w:val="0"/>
        <w:autoSpaceDN w:val="0"/>
        <w:adjustRightInd w:val="0"/>
      </w:pPr>
    </w:p>
    <w:p w:rsidR="00BC206C" w:rsidRDefault="00BC206C" w:rsidP="005D3FD1">
      <w:pPr>
        <w:shd w:val="clear" w:color="auto" w:fill="FFFFFF"/>
        <w:autoSpaceDE w:val="0"/>
        <w:autoSpaceDN w:val="0"/>
        <w:adjustRightInd w:val="0"/>
      </w:pPr>
    </w:p>
    <w:p w:rsidR="00BA4B50" w:rsidRPr="00BC206C" w:rsidRDefault="00BC206C" w:rsidP="005D3FD1">
      <w:pPr>
        <w:shd w:val="clear" w:color="auto" w:fill="FFFFFF"/>
        <w:autoSpaceDE w:val="0"/>
        <w:autoSpaceDN w:val="0"/>
        <w:adjustRightInd w:val="0"/>
      </w:pPr>
      <w:r>
        <w:lastRenderedPageBreak/>
        <w:t xml:space="preserve">                                                                        </w:t>
      </w:r>
      <w:r w:rsidR="00AB7D65">
        <w:rPr>
          <w:b/>
          <w:bCs/>
          <w:sz w:val="28"/>
          <w:szCs w:val="28"/>
        </w:rPr>
        <w:t>2</w:t>
      </w:r>
      <w:r w:rsidR="00BA4B50" w:rsidRPr="00EA5891">
        <w:rPr>
          <w:b/>
          <w:bCs/>
          <w:sz w:val="28"/>
          <w:szCs w:val="28"/>
        </w:rPr>
        <w:t>.   СОДЕРЖАНИЕ УЧЕБНОГО ПРЕДМЕТА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</w:t>
            </w:r>
            <w:proofErr w:type="gramStart"/>
            <w:r>
              <w:rPr>
                <w:rFonts w:cs="Calibri"/>
                <w:lang w:eastAsia="ar-SA"/>
              </w:rPr>
              <w:t xml:space="preserve">Связь физической культуру с трудовой и военной деятельностью. </w:t>
            </w:r>
            <w:proofErr w:type="gramEnd"/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spellStart"/>
            <w:proofErr w:type="gram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минутка</w:t>
            </w:r>
            <w:proofErr w:type="gramEnd"/>
            <w:r>
              <w:rPr>
                <w:rFonts w:cs="Calibri"/>
                <w:lang w:eastAsia="ar-SA"/>
              </w:rPr>
              <w:t>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EC2865">
              <w:rPr>
                <w:rFonts w:cs="Calibri"/>
                <w:lang w:eastAsia="ar-SA"/>
              </w:rPr>
              <w:t>Например,</w:t>
            </w:r>
            <w:r>
              <w:rPr>
                <w:rFonts w:cs="Calibri"/>
                <w:lang w:eastAsia="ar-SA"/>
              </w:rPr>
              <w:t xml:space="preserve">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 xml:space="preserve">сев толчком двумя ногами пере мах, согнув ноги, в вис сзади согнувшись, опускание назад в </w:t>
            </w:r>
            <w:proofErr w:type="gramStart"/>
            <w:r w:rsidRPr="0064530C">
              <w:rPr>
                <w:rFonts w:cs="Calibri"/>
                <w:lang w:eastAsia="ar-SA"/>
              </w:rPr>
              <w:t>вис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>движение по 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</w:t>
            </w:r>
            <w:proofErr w:type="spellStart"/>
            <w:r w:rsidRPr="0064530C">
              <w:rPr>
                <w:rFonts w:cs="Calibri"/>
                <w:lang w:eastAsia="ar-SA"/>
              </w:rPr>
              <w:t>перелезания</w:t>
            </w:r>
            <w:proofErr w:type="spellEnd"/>
            <w:r w:rsidRPr="0064530C">
              <w:rPr>
                <w:rFonts w:cs="Calibri"/>
                <w:lang w:eastAsia="ar-SA"/>
              </w:rPr>
              <w:t xml:space="preserve">, </w:t>
            </w:r>
            <w:proofErr w:type="gramStart"/>
            <w:r w:rsidRPr="0064530C">
              <w:rPr>
                <w:rFonts w:cs="Calibri"/>
                <w:lang w:eastAsia="ar-SA"/>
              </w:rPr>
              <w:t>пере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AB7D65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="00F7200E">
              <w:rPr>
                <w:rFonts w:cs="Calibri"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AB7D65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 xml:space="preserve">       </w:t>
            </w:r>
            <w:r w:rsidR="00824B53">
              <w:rPr>
                <w:rFonts w:cs="Calibri"/>
                <w:iCs/>
                <w:lang w:eastAsia="ar-SA"/>
              </w:rPr>
              <w:t>25</w:t>
            </w:r>
          </w:p>
          <w:p w:rsidR="003707A1" w:rsidRPr="0064530C" w:rsidRDefault="003707A1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AB7D65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 xml:space="preserve">       </w:t>
            </w:r>
            <w:r w:rsidR="00115590">
              <w:rPr>
                <w:rFonts w:cs="Calibri"/>
                <w:iCs/>
                <w:lang w:eastAsia="ar-SA"/>
              </w:rPr>
              <w:t>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spellStart"/>
            <w:proofErr w:type="gram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минуток</w:t>
            </w:r>
            <w:proofErr w:type="gramEnd"/>
            <w:r>
              <w:rPr>
                <w:rFonts w:cs="Calibri"/>
                <w:lang w:eastAsia="ar-SA"/>
              </w:rPr>
              <w:t xml:space="preserve">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A00F06">
      <w:pPr>
        <w:ind w:firstLine="567"/>
        <w:jc w:val="both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1B3924" w:rsidRDefault="001B3924" w:rsidP="00EA5891">
      <w:pPr>
        <w:jc w:val="center"/>
        <w:rPr>
          <w:b/>
          <w:sz w:val="28"/>
          <w:szCs w:val="28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lastRenderedPageBreak/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30"/>
        <w:gridCol w:w="4184"/>
        <w:gridCol w:w="9239"/>
      </w:tblGrid>
      <w:tr w:rsidR="00BA4B50" w:rsidRPr="00EA5891" w:rsidTr="00AB7D65">
        <w:trPr>
          <w:trHeight w:val="543"/>
        </w:trPr>
        <w:tc>
          <w:tcPr>
            <w:tcW w:w="830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</w:t>
            </w:r>
            <w:proofErr w:type="gramStart"/>
            <w:r w:rsidRPr="00EA5891">
              <w:t>п</w:t>
            </w:r>
            <w:proofErr w:type="gramEnd"/>
            <w:r w:rsidRPr="00EA5891">
              <w:t>/п</w:t>
            </w:r>
          </w:p>
        </w:tc>
        <w:tc>
          <w:tcPr>
            <w:tcW w:w="4184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AB7D65">
        <w:trPr>
          <w:trHeight w:val="611"/>
        </w:trPr>
        <w:tc>
          <w:tcPr>
            <w:tcW w:w="830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4184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  <w:vMerge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4184" w:type="dxa"/>
            <w:vMerge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 w:rsidRPr="00EA5891">
              <w:t>3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81</w:t>
            </w:r>
          </w:p>
        </w:tc>
      </w:tr>
      <w:tr w:rsidR="00BA4B50" w:rsidRPr="00EA5891" w:rsidTr="00AB7D65">
        <w:trPr>
          <w:trHeight w:val="543"/>
        </w:trPr>
        <w:tc>
          <w:tcPr>
            <w:tcW w:w="830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4184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9239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1.2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14</w:t>
            </w:r>
          </w:p>
        </w:tc>
      </w:tr>
      <w:tr w:rsidR="00AB7D65" w:rsidRPr="00EA5891" w:rsidTr="00AB7D65">
        <w:trPr>
          <w:trHeight w:val="543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1.3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9239" w:type="dxa"/>
          </w:tcPr>
          <w:p w:rsidR="00AB7D65" w:rsidRPr="00EA5891" w:rsidRDefault="00AB7D65" w:rsidP="00F7200E">
            <w:pPr>
              <w:jc w:val="center"/>
            </w:pPr>
            <w:r>
              <w:t>2</w:t>
            </w:r>
            <w:r w:rsidRPr="00EA5891">
              <w:t>1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1.4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25</w:t>
            </w:r>
          </w:p>
        </w:tc>
      </w:tr>
      <w:tr w:rsidR="00AB7D65" w:rsidRPr="00EA5891" w:rsidTr="00AB7D65">
        <w:trPr>
          <w:trHeight w:val="543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1.5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 w:rsidRPr="00EA5891">
              <w:t>21</w:t>
            </w:r>
          </w:p>
        </w:tc>
      </w:tr>
      <w:tr w:rsidR="00AB7D65" w:rsidRPr="00EA5891" w:rsidTr="00AB7D65">
        <w:trPr>
          <w:trHeight w:val="577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2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24</w:t>
            </w:r>
          </w:p>
        </w:tc>
      </w:tr>
      <w:tr w:rsidR="00AB7D65" w:rsidRPr="00EA5891" w:rsidTr="00AB7D65">
        <w:trPr>
          <w:trHeight w:val="1120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  <w:r w:rsidRPr="00EA5891">
              <w:t>2.1</w:t>
            </w: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24</w:t>
            </w:r>
          </w:p>
        </w:tc>
      </w:tr>
      <w:tr w:rsidR="00AB7D65" w:rsidRPr="00EA5891" w:rsidTr="00AB7D65">
        <w:trPr>
          <w:trHeight w:val="158"/>
        </w:trPr>
        <w:tc>
          <w:tcPr>
            <w:tcW w:w="830" w:type="dxa"/>
          </w:tcPr>
          <w:p w:rsidR="00AB7D65" w:rsidRPr="00EA5891" w:rsidRDefault="00AB7D65" w:rsidP="00EA5891">
            <w:pPr>
              <w:jc w:val="center"/>
            </w:pPr>
          </w:p>
        </w:tc>
        <w:tc>
          <w:tcPr>
            <w:tcW w:w="4184" w:type="dxa"/>
          </w:tcPr>
          <w:p w:rsidR="00AB7D65" w:rsidRPr="00EA5891" w:rsidRDefault="00AB7D65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9239" w:type="dxa"/>
          </w:tcPr>
          <w:p w:rsidR="00AB7D65" w:rsidRPr="00EA5891" w:rsidRDefault="00AB7D65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1B3924" w:rsidRPr="001B3924" w:rsidRDefault="001B3924" w:rsidP="001B3924">
      <w:pPr>
        <w:ind w:firstLine="567"/>
        <w:jc w:val="both"/>
        <w:rPr>
          <w:sz w:val="28"/>
          <w:szCs w:val="28"/>
        </w:rPr>
      </w:pPr>
      <w:r w:rsidRPr="001B3924">
        <w:rPr>
          <w:sz w:val="28"/>
          <w:szCs w:val="28"/>
        </w:rPr>
        <w:t>Ниже представлено тематическое планирование</w:t>
      </w:r>
      <w:r>
        <w:rPr>
          <w:rFonts w:eastAsiaTheme="minorHAnsi"/>
          <w:b/>
          <w:sz w:val="28"/>
          <w:szCs w:val="28"/>
        </w:rPr>
        <w:t xml:space="preserve"> </w:t>
      </w:r>
      <w:r w:rsidRPr="001B3924">
        <w:rPr>
          <w:rFonts w:eastAsiaTheme="minorHAnsi"/>
          <w:b/>
          <w:sz w:val="28"/>
          <w:szCs w:val="28"/>
        </w:rPr>
        <w:t xml:space="preserve">с </w:t>
      </w:r>
      <w:r w:rsidRPr="001B3924">
        <w:rPr>
          <w:rFonts w:eastAsiaTheme="minorHAnsi"/>
          <w:sz w:val="28"/>
          <w:szCs w:val="28"/>
        </w:rPr>
        <w:t xml:space="preserve">учетом рабочей программы воспитания                    </w:t>
      </w:r>
      <w:r w:rsidRPr="001B3924"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</w:t>
      </w:r>
      <w:r w:rsidRPr="001B3924">
        <w:rPr>
          <w:sz w:val="28"/>
          <w:szCs w:val="28"/>
        </w:rPr>
        <w:t>в соответ</w:t>
      </w:r>
      <w:r w:rsidRPr="001B3924">
        <w:rPr>
          <w:sz w:val="28"/>
          <w:szCs w:val="28"/>
        </w:rPr>
        <w:softHyphen/>
        <w:t>ствии с учебником для общеобразовательных учреждений автора В. И. Ляха: «Физическая культура. 1—4 классы» (М.: Просвещение, 2020).</w:t>
      </w: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AB7D65" w:rsidRDefault="00AB7D65" w:rsidP="00AB7D65">
      <w:pPr>
        <w:suppressAutoHyphens/>
        <w:spacing w:after="200" w:line="276" w:lineRule="auto"/>
        <w:rPr>
          <w:rFonts w:eastAsiaTheme="minorHAnsi"/>
          <w:b/>
          <w:sz w:val="40"/>
          <w:szCs w:val="40"/>
        </w:rPr>
      </w:pPr>
      <w:r w:rsidRPr="00AB7D65">
        <w:rPr>
          <w:b/>
          <w:sz w:val="40"/>
          <w:szCs w:val="40"/>
        </w:rPr>
        <w:lastRenderedPageBreak/>
        <w:t xml:space="preserve">3 </w:t>
      </w:r>
      <w:r w:rsidR="00924CE4">
        <w:rPr>
          <w:rFonts w:eastAsiaTheme="minorHAnsi"/>
          <w:b/>
          <w:sz w:val="40"/>
          <w:szCs w:val="40"/>
        </w:rPr>
        <w:t xml:space="preserve">.  Тематическое планирование с указанием количества часов, отводимых на усвоение каждой темы, </w:t>
      </w:r>
      <w:r w:rsidRPr="00AB7D65">
        <w:rPr>
          <w:rFonts w:eastAsiaTheme="minorHAnsi"/>
          <w:b/>
          <w:sz w:val="40"/>
          <w:szCs w:val="40"/>
        </w:rPr>
        <w:t xml:space="preserve">с учетом рабочей программы воспитания                    </w:t>
      </w:r>
      <w:r w:rsidRPr="00AB7D65">
        <w:rPr>
          <w:b/>
          <w:sz w:val="40"/>
          <w:szCs w:val="40"/>
          <w:lang w:eastAsia="ar-SA"/>
        </w:rPr>
        <w:t xml:space="preserve">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5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8829"/>
        <w:gridCol w:w="1210"/>
        <w:gridCol w:w="4050"/>
      </w:tblGrid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4050" w:type="dxa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7008C">
              <w:rPr>
                <w:b/>
              </w:rPr>
              <w:t>Коррекция знаний,    умений и навыков</w:t>
            </w:r>
          </w:p>
        </w:tc>
      </w:tr>
      <w:tr w:rsidR="00FC52C2" w:rsidRPr="004A780A" w:rsidTr="00FC52C2">
        <w:trPr>
          <w:trHeight w:val="641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предупреждение травматизма на уроках легкой атлетике. Высокий старт.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 кругом в движении.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Перестроение из колонны по три, в колонну по одному в движении с поворотом.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Бег с высоким подниманием бедра. Прыжок в длину с места. 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в разном темпе Прыжки в дину с разбега «согнув ноги».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в разном темпе Прыжки в дину с разбега «согнув ноги».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Метание теннисного мяча на дальность. Бег 400 м.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C25CCC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Метание теннисного мяча на дальность. Бег 400 м.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Челночный бег 3x10 м.  Бег 400 м.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Закаливание. Бег 500м.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58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Бег 500м с учетом времени.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3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Преодоление полосы препятствий. Подтягивание.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C25CC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Подъем туловища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лежа на результат.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1287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Баскетбол. Техника безопасности и предупреждение травматизма во время занятий физическими упражнениями на уроках в спортивном зале баскетбол. Ведение баскетбольного мяча.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Ведение баскетбольного мяча «Змейкой». Игра «Перестрелка».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58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Бросок баскетбольного мяча от груди двумя руками в парах на месте, в движение со сменой мест.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«Собачки».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17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Пас и его значение для спортивных игр.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Эстафета с предметами. Игра «Вызов номеров»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Комплекс упражнений с гимнастическими палками. Игра «Передал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-с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>адись».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Отжимание. Игра «Третий лишний».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Отжимание. Игра «Третий лишний».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Линейная эстафета». Прыжки с поворотом на 360°.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игры: «Охотника и утки», «Прыжки по полосам»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7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предупреждение травматизма на уроках гимнастики. Упражнения на координацию.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26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Кувырки вперёд. Стойка на лопатках.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Кувырки вперёд. Стойка на лопатках.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Игра «Гонка мячей по кругу».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Игра «Гонка мячей по кругу».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Лазанье по канату в три приёма. Эстафету с обручами.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Комплекс ритмической гимнастики. Вис согнувшись. Игра «Совушка»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Комплекс ритмической гимнастики. Вис согнувшись. Игра «Совушка»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«Мост»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лёжа на спине.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«Мост»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лёжа на спине.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35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Вис углом. Наклон вперед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седа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ноги врозь. 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A76C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Вис углом. Наклон вперед из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седа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 xml:space="preserve"> ноги врозь. 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Кувырок назад. Игра «Мяч в туннеле»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Кувырок назад. Игра «Мяч в туннеле»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4A780A">
              <w:rPr>
                <w:sz w:val="28"/>
                <w:szCs w:val="28"/>
                <w:lang w:eastAsia="ar-SA"/>
              </w:rPr>
              <w:t>Перелезание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через препятствие (высота 100 см). Игра «Обруч на себя».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4A780A">
              <w:rPr>
                <w:sz w:val="28"/>
                <w:szCs w:val="28"/>
                <w:lang w:eastAsia="ar-SA"/>
              </w:rPr>
              <w:t>Перелезание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через препятствие (высота 100 см). Игра «Обруч на себя».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3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по бревну с перешагиванием предметов, выполнение комбинации упражнений на равновесие.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Ходьба по бревну с перешагиванием предметов, выполнение комбинации упражнений на равновесие.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44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Опорный прыжок через козла.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Пионербол. Ловля и передача мяча на месте и в движении.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Пионербол. Ловля и передача мяча на месте и в движении.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в пионербол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58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и профилактика травматизма, правила поведения на уроках по лыжной подготовке. Скользящий шаг на лыжах без палок.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Повороты переступанием на месте.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Повороты переступанием в движении. Попеременный </w:t>
            </w:r>
            <w:proofErr w:type="spellStart"/>
            <w:r w:rsidRPr="004A780A">
              <w:rPr>
                <w:sz w:val="28"/>
                <w:szCs w:val="28"/>
                <w:lang w:eastAsia="ar-SA"/>
              </w:rPr>
              <w:t>двухшажный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ход.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Повороты переступанием в движении. Попеременный </w:t>
            </w:r>
            <w:proofErr w:type="spellStart"/>
            <w:r w:rsidRPr="004A780A">
              <w:rPr>
                <w:sz w:val="28"/>
                <w:szCs w:val="28"/>
                <w:lang w:eastAsia="ar-SA"/>
              </w:rPr>
              <w:t>двухшажный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ход.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53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основной стойке.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основной стойке.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 в низкой стойке.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3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Одновременный </w:t>
            </w:r>
            <w:proofErr w:type="spellStart"/>
            <w:r w:rsidRPr="004A780A">
              <w:rPr>
                <w:sz w:val="28"/>
                <w:szCs w:val="28"/>
                <w:lang w:eastAsia="ar-SA"/>
              </w:rPr>
              <w:t>двухшажный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ход.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Одновременный </w:t>
            </w:r>
            <w:proofErr w:type="spellStart"/>
            <w:r w:rsidRPr="004A780A">
              <w:rPr>
                <w:sz w:val="28"/>
                <w:szCs w:val="28"/>
                <w:lang w:eastAsia="ar-SA"/>
              </w:rPr>
              <w:t>двухшажный</w:t>
            </w:r>
            <w:proofErr w:type="spellEnd"/>
            <w:r w:rsidRPr="004A780A">
              <w:rPr>
                <w:sz w:val="28"/>
                <w:szCs w:val="28"/>
                <w:lang w:eastAsia="ar-SA"/>
              </w:rPr>
              <w:t xml:space="preserve"> ход.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Подъём «Ёлочкой».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Подъём «Ёлочкой».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62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Торможение «Упором».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Торможение «Упором».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514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Совершенствование изученных способов передвижения на лыжах до 2км.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Спуски и подъёмы изученными способами.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Спуски и подъёмы изученными способами.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432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Равномерное передвижение по дистанции до 2 км.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Прохождение дистанции 1км.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Прохождение дистанции 1км с учетом времени.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58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Техника безопасности и предупреждение травматизма на уроках в спортивном зале, баскетбол. Ведение баскетбольного мяча.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3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71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Бросок баскетбольного мяча от груди двумя руками в парах на месте, в движение со сменой мест.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«Собачки».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Учебная игра в баскетбол 4х4. Прыжки через скакалку за 30 секунд.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в парах с двух шагов.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в парах с двух шагов.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5E4DE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Передача мяча через сетку в парах, тройках. Игра в пионербол.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Игра пионербол.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80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игры: «Овладей мячом», «Быстро и точно»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Подвижные игры: «Гонка набивного мяча», «Передал </w:t>
            </w:r>
            <w:proofErr w:type="gramStart"/>
            <w:r w:rsidRPr="004A780A">
              <w:rPr>
                <w:sz w:val="28"/>
                <w:szCs w:val="28"/>
                <w:lang w:eastAsia="ar-SA"/>
              </w:rPr>
              <w:t>-с</w:t>
            </w:r>
            <w:proofErr w:type="gramEnd"/>
            <w:r w:rsidRPr="004A780A">
              <w:rPr>
                <w:sz w:val="28"/>
                <w:szCs w:val="28"/>
                <w:lang w:eastAsia="ar-SA"/>
              </w:rPr>
              <w:t>адись». Круговая эстафета.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431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Техника безопасности на занятиях лёгкой атлетикой и подвижными играми. Челночный бег 3х10 м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89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Прыжок в высоту с 3-х шагов разбега способом «ножницы».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прыжка в высоту с 3-х шагов разбега способом «ножницы».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Бег 30м с высокого старта.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Учет бег 60м.  Метания малого мяча на дальность. </w:t>
            </w:r>
          </w:p>
          <w:p w:rsidR="00FC52C2" w:rsidRPr="004A780A" w:rsidRDefault="00FC52C2" w:rsidP="009805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2A2E7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техники метания малого мяча на дальность. Игра «Выбивало»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бег 300 м. Прыжок в длину с разбега способом «согнув ноги».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подтягивания. Прыжок в длину с разбега способом «согнув ноги».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прыжка в длину с разбега способом «согнув ноги». Игра «Выбивало»</w:t>
            </w: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Учет бег 1000 м. Игра «Выбивало».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lastRenderedPageBreak/>
              <w:t>98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 xml:space="preserve"> 6 мин бег. Наклон вперед из положения сидя.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Круговая эстафета.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97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314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F8002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29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  <w:tr w:rsidR="00FC52C2" w:rsidRPr="004A780A" w:rsidTr="00FC52C2">
        <w:trPr>
          <w:trHeight w:val="643"/>
        </w:trPr>
        <w:tc>
          <w:tcPr>
            <w:tcW w:w="1126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8829" w:type="dxa"/>
            <w:shd w:val="clear" w:color="auto" w:fill="auto"/>
          </w:tcPr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FC52C2" w:rsidRPr="004A780A" w:rsidRDefault="00FC52C2" w:rsidP="00824B5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:rsidR="00FC52C2" w:rsidRPr="004A780A" w:rsidRDefault="00FC52C2" w:rsidP="00F800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A780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50" w:type="dxa"/>
          </w:tcPr>
          <w:p w:rsidR="00FC52C2" w:rsidRDefault="00FC52C2">
            <w:r w:rsidRPr="00930A64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930A64">
              <w:rPr>
                <w:rFonts w:eastAsiaTheme="minorHAnsi"/>
              </w:rPr>
              <w:t xml:space="preserve"> ,</w:t>
            </w:r>
            <w:proofErr w:type="gramEnd"/>
            <w:r w:rsidRPr="00930A64">
              <w:rPr>
                <w:rFonts w:eastAsiaTheme="minorHAnsi"/>
              </w:rPr>
              <w:t>корригировать внимание</w:t>
            </w:r>
          </w:p>
        </w:tc>
      </w:tr>
    </w:tbl>
    <w:p w:rsidR="00A97B80" w:rsidRDefault="00F80028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textWrapping" w:clear="all"/>
      </w: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2005BA" w:rsidRPr="00EA5891" w:rsidRDefault="00FC52C2" w:rsidP="00EC2865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lastRenderedPageBreak/>
        <w:t xml:space="preserve">                                         </w:t>
      </w:r>
      <w:r w:rsidR="00EC2865">
        <w:rPr>
          <w:b/>
          <w:sz w:val="28"/>
          <w:szCs w:val="28"/>
          <w:lang w:eastAsia="ar-SA"/>
        </w:rPr>
        <w:t xml:space="preserve"> </w:t>
      </w:r>
      <w:r w:rsidR="002005BA" w:rsidRPr="00EA5891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EA5891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EA5891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</w:t>
            </w:r>
            <w:proofErr w:type="spellStart"/>
            <w:r w:rsidRPr="00EA5891">
              <w:rPr>
                <w:sz w:val="28"/>
                <w:szCs w:val="28"/>
              </w:rPr>
              <w:t>Зданевич</w:t>
            </w:r>
            <w:proofErr w:type="spellEnd"/>
            <w:r w:rsidRPr="00EA5891">
              <w:rPr>
                <w:sz w:val="28"/>
                <w:szCs w:val="28"/>
              </w:rPr>
              <w:t xml:space="preserve"> А.А. Комплексная программа физического воспитания учащихся 1–11-х </w:t>
            </w:r>
            <w:r w:rsidR="00DF2827">
              <w:rPr>
                <w:sz w:val="28"/>
                <w:szCs w:val="28"/>
              </w:rPr>
              <w:t>классов. – М.: Просвещение, 2016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EC2865">
              <w:rPr>
                <w:bCs/>
                <w:sz w:val="28"/>
                <w:szCs w:val="28"/>
              </w:rPr>
              <w:t>школы. Москва «Просвещение» 2020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Кофман</w:t>
            </w:r>
            <w:proofErr w:type="spellEnd"/>
            <w:r w:rsidRPr="00EA5891">
              <w:rPr>
                <w:sz w:val="28"/>
                <w:szCs w:val="28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EC2865">
              <w:rPr>
                <w:sz w:val="28"/>
                <w:szCs w:val="28"/>
              </w:rPr>
              <w:t>учителя Издательство Москва 2016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«Справочник учителя физической культуры»,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П.А.Киселев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С.Б.Киселева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>; - Волгоград: 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«Подвижные игры 1-4 классы»,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А.Ю.Патрикеев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>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 xml:space="preserve">Дополнительная литература для </w:t>
            </w:r>
            <w:proofErr w:type="gramStart"/>
            <w:r w:rsidRPr="00EA5891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М.В.Видякин</w:t>
            </w:r>
            <w:proofErr w:type="spellEnd"/>
            <w:r w:rsidRPr="00EA5891">
              <w:rPr>
                <w:sz w:val="28"/>
                <w:szCs w:val="28"/>
              </w:rPr>
              <w:t xml:space="preserve">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gramStart"/>
            <w:r w:rsidRPr="00EA5891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992" w:type="dxa"/>
        <w:tblLayout w:type="fixed"/>
        <w:tblLook w:val="04A0" w:firstRow="1" w:lastRow="0" w:firstColumn="1" w:lastColumn="0" w:noHBand="0" w:noVBand="1"/>
      </w:tblPr>
      <w:tblGrid>
        <w:gridCol w:w="667"/>
        <w:gridCol w:w="3836"/>
        <w:gridCol w:w="567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992"/>
      </w:tblGrid>
      <w:tr w:rsidR="002005BA" w:rsidRPr="00EA5891" w:rsidTr="002005BA">
        <w:tc>
          <w:tcPr>
            <w:tcW w:w="4503" w:type="dxa"/>
            <w:gridSpan w:val="2"/>
          </w:tcPr>
          <w:p w:rsidR="002005BA" w:rsidRPr="00EA5891" w:rsidRDefault="002005BA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3969" w:type="dxa"/>
            <w:gridSpan w:val="4"/>
          </w:tcPr>
          <w:p w:rsidR="002005BA" w:rsidRPr="00EA5891" w:rsidRDefault="002005BA" w:rsidP="00EA5891">
            <w:pPr>
              <w:jc w:val="center"/>
            </w:pPr>
            <w:r w:rsidRPr="00EA5891">
              <w:t>2 класс</w:t>
            </w:r>
          </w:p>
        </w:tc>
        <w:tc>
          <w:tcPr>
            <w:tcW w:w="3260" w:type="dxa"/>
            <w:gridSpan w:val="3"/>
          </w:tcPr>
          <w:p w:rsidR="002005BA" w:rsidRPr="00EA5891" w:rsidRDefault="002005BA" w:rsidP="00EA5891">
            <w:pPr>
              <w:jc w:val="center"/>
            </w:pPr>
            <w:r w:rsidRPr="00EA5891">
              <w:t>3 класс</w:t>
            </w:r>
          </w:p>
        </w:tc>
        <w:tc>
          <w:tcPr>
            <w:tcW w:w="3260" w:type="dxa"/>
            <w:gridSpan w:val="3"/>
          </w:tcPr>
          <w:p w:rsidR="002005BA" w:rsidRPr="00EA5891" w:rsidRDefault="002005BA" w:rsidP="00EA5891">
            <w:pPr>
              <w:jc w:val="center"/>
            </w:pPr>
            <w:r w:rsidRPr="00EA5891">
              <w:t>4 класс</w:t>
            </w:r>
          </w:p>
        </w:tc>
      </w:tr>
      <w:tr w:rsidR="002005BA" w:rsidRPr="00EA5891" w:rsidTr="002005BA">
        <w:tc>
          <w:tcPr>
            <w:tcW w:w="4503" w:type="dxa"/>
            <w:gridSpan w:val="2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«3»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7,1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5,7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6,6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6,9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7,4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5,5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6,8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+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9,6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10,5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9,5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10,2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10,8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145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135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5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50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90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7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11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</w:tr>
      <w:tr w:rsidR="002005BA" w:rsidRPr="00EA5891" w:rsidTr="002005BA">
        <w:tc>
          <w:tcPr>
            <w:tcW w:w="667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3836" w:type="dxa"/>
          </w:tcPr>
          <w:p w:rsidR="002005BA" w:rsidRPr="00EA5891" w:rsidRDefault="002005BA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9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12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10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 xml:space="preserve">Подъем туловища </w:t>
            </w:r>
            <w:r w:rsidR="00280FB9" w:rsidRPr="00EA5891">
              <w:t>из положения</w:t>
            </w:r>
            <w:r w:rsidRPr="00EA5891">
              <w:t xml:space="preserve"> лежа на спине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19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25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21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25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23</w:t>
            </w:r>
          </w:p>
        </w:tc>
      </w:tr>
      <w:tr w:rsidR="002005BA" w:rsidRPr="00EA5891" w:rsidTr="002005BA">
        <w:tc>
          <w:tcPr>
            <w:tcW w:w="667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11</w:t>
            </w:r>
          </w:p>
        </w:tc>
        <w:tc>
          <w:tcPr>
            <w:tcW w:w="3836" w:type="dxa"/>
            <w:vMerge w:val="restart"/>
          </w:tcPr>
          <w:p w:rsidR="002005BA" w:rsidRPr="00EA5891" w:rsidRDefault="002005BA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м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</w:tr>
      <w:tr w:rsidR="002005BA" w:rsidRPr="00EA5891" w:rsidTr="002005BA">
        <w:tc>
          <w:tcPr>
            <w:tcW w:w="667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3836" w:type="dxa"/>
            <w:vMerge/>
          </w:tcPr>
          <w:p w:rsidR="002005BA" w:rsidRPr="00EA5891" w:rsidRDefault="002005BA" w:rsidP="00EA5891">
            <w:pPr>
              <w:jc w:val="center"/>
            </w:pPr>
          </w:p>
        </w:tc>
        <w:tc>
          <w:tcPr>
            <w:tcW w:w="567" w:type="dxa"/>
          </w:tcPr>
          <w:p w:rsidR="002005BA" w:rsidRPr="00EA5891" w:rsidRDefault="002005BA" w:rsidP="00EA5891">
            <w:pPr>
              <w:jc w:val="center"/>
            </w:pPr>
            <w:r w:rsidRPr="00EA5891">
              <w:t>д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34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36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42</w:t>
            </w:r>
          </w:p>
        </w:tc>
        <w:tc>
          <w:tcPr>
            <w:tcW w:w="1134" w:type="dxa"/>
          </w:tcPr>
          <w:p w:rsidR="002005BA" w:rsidRPr="00EA5891" w:rsidRDefault="002005BA" w:rsidP="00EA5891">
            <w:pPr>
              <w:jc w:val="center"/>
            </w:pPr>
            <w:r w:rsidRPr="00EA5891">
              <w:t>40</w:t>
            </w:r>
          </w:p>
        </w:tc>
        <w:tc>
          <w:tcPr>
            <w:tcW w:w="992" w:type="dxa"/>
          </w:tcPr>
          <w:p w:rsidR="002005BA" w:rsidRPr="00EA5891" w:rsidRDefault="002005BA" w:rsidP="00EA5891">
            <w:pPr>
              <w:jc w:val="center"/>
            </w:pPr>
            <w:r w:rsidRPr="00EA5891">
              <w:t>38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EC2865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="002005BA" w:rsidRPr="00EA5891">
        <w:rPr>
          <w:rFonts w:eastAsia="Calibri"/>
          <w:b/>
          <w:sz w:val="28"/>
          <w:szCs w:val="28"/>
          <w:lang w:eastAsia="en-US"/>
        </w:rPr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C2865" w:rsidRDefault="00EC2865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lastRenderedPageBreak/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EC2865" w:rsidRDefault="00EC2865" w:rsidP="00645B87">
      <w:pPr>
        <w:pStyle w:val="c5"/>
        <w:spacing w:before="0" w:after="0"/>
        <w:rPr>
          <w:kern w:val="0"/>
          <w:lang w:eastAsia="ru-RU"/>
        </w:rPr>
      </w:pPr>
    </w:p>
    <w:p w:rsidR="00645B87" w:rsidRPr="00645B87" w:rsidRDefault="00EC2865" w:rsidP="00645B87">
      <w:pPr>
        <w:pStyle w:val="c5"/>
        <w:spacing w:before="0" w:after="0"/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kern w:val="0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645B87" w:rsidRPr="00645B87"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                                                       </w:t>
      </w:r>
    </w:p>
    <w:p w:rsidR="00645B87" w:rsidRDefault="00645B87" w:rsidP="00645B87">
      <w:pPr>
        <w:shd w:val="clear" w:color="auto" w:fill="FFFFFF"/>
        <w:spacing w:line="293" w:lineRule="exact"/>
        <w:jc w:val="center"/>
        <w:rPr>
          <w:b/>
          <w:szCs w:val="28"/>
        </w:rPr>
      </w:pPr>
      <w:r>
        <w:rPr>
          <w:b/>
          <w:szCs w:val="28"/>
        </w:rPr>
        <w:t xml:space="preserve">Сводная таблица нормативных оценок уровня физической подготовленности учащихся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—</w:t>
      </w:r>
      <w:r>
        <w:rPr>
          <w:b/>
          <w:szCs w:val="28"/>
          <w:lang w:val="en-US"/>
        </w:rPr>
        <w:t>IV</w:t>
      </w:r>
      <w:r>
        <w:rPr>
          <w:b/>
          <w:szCs w:val="28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9"/>
        <w:gridCol w:w="2469"/>
        <w:gridCol w:w="1864"/>
        <w:gridCol w:w="3533"/>
        <w:gridCol w:w="1741"/>
        <w:gridCol w:w="1959"/>
        <w:gridCol w:w="2179"/>
      </w:tblGrid>
      <w:tr w:rsidR="00645B87" w:rsidTr="00EC2865">
        <w:trPr>
          <w:trHeight w:hRule="exact" w:val="30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5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EC2865">
        <w:trPr>
          <w:trHeight w:hRule="exact" w:val="29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EC2865">
        <w:trPr>
          <w:trHeight w:hRule="exact" w:val="35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EC2865">
        <w:trPr>
          <w:trHeight w:hRule="exact" w:val="35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EC2865">
        <w:trPr>
          <w:trHeight w:hRule="exact" w:val="35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EC2865">
        <w:trPr>
          <w:trHeight w:hRule="exact" w:val="35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1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Наклон вперёд из седа ноги врозь (см)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lastRenderedPageBreak/>
              <w:t>6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EC2865">
        <w:trPr>
          <w:trHeight w:hRule="exact" w:val="3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645B87" w:rsidRPr="00EA5891" w:rsidRDefault="00645B87" w:rsidP="00EA5891">
      <w:pPr>
        <w:jc w:val="center"/>
      </w:pPr>
    </w:p>
    <w:sectPr w:rsidR="00645B87" w:rsidRPr="00EA5891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0FC2"/>
    <w:rsid w:val="00022F34"/>
    <w:rsid w:val="0002621C"/>
    <w:rsid w:val="00027286"/>
    <w:rsid w:val="000C4D8F"/>
    <w:rsid w:val="000D376D"/>
    <w:rsid w:val="000D5F91"/>
    <w:rsid w:val="000F066B"/>
    <w:rsid w:val="00115590"/>
    <w:rsid w:val="00121D32"/>
    <w:rsid w:val="00124FE4"/>
    <w:rsid w:val="00142A39"/>
    <w:rsid w:val="00174F28"/>
    <w:rsid w:val="001B3924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3144B4"/>
    <w:rsid w:val="0033358F"/>
    <w:rsid w:val="003613DC"/>
    <w:rsid w:val="003675F6"/>
    <w:rsid w:val="003707A1"/>
    <w:rsid w:val="00384131"/>
    <w:rsid w:val="003B42AB"/>
    <w:rsid w:val="003F28AC"/>
    <w:rsid w:val="00434170"/>
    <w:rsid w:val="0045283A"/>
    <w:rsid w:val="00452BF9"/>
    <w:rsid w:val="004968A2"/>
    <w:rsid w:val="004A780A"/>
    <w:rsid w:val="004B169D"/>
    <w:rsid w:val="004B50F8"/>
    <w:rsid w:val="004C6F93"/>
    <w:rsid w:val="00573414"/>
    <w:rsid w:val="0059336A"/>
    <w:rsid w:val="0059493A"/>
    <w:rsid w:val="00596AB8"/>
    <w:rsid w:val="005C386F"/>
    <w:rsid w:val="005D3FD1"/>
    <w:rsid w:val="005E4DEE"/>
    <w:rsid w:val="00616421"/>
    <w:rsid w:val="00645B87"/>
    <w:rsid w:val="006513D5"/>
    <w:rsid w:val="00655F85"/>
    <w:rsid w:val="00657492"/>
    <w:rsid w:val="00677749"/>
    <w:rsid w:val="006A5EE4"/>
    <w:rsid w:val="006A7518"/>
    <w:rsid w:val="006E40CE"/>
    <w:rsid w:val="007127C1"/>
    <w:rsid w:val="0073385A"/>
    <w:rsid w:val="00743031"/>
    <w:rsid w:val="00765892"/>
    <w:rsid w:val="007A4A11"/>
    <w:rsid w:val="007A7C4D"/>
    <w:rsid w:val="007E5750"/>
    <w:rsid w:val="007F6DEA"/>
    <w:rsid w:val="00802B7C"/>
    <w:rsid w:val="00824B53"/>
    <w:rsid w:val="008A03EC"/>
    <w:rsid w:val="008A34FF"/>
    <w:rsid w:val="008C02E5"/>
    <w:rsid w:val="008E6AF1"/>
    <w:rsid w:val="009142DE"/>
    <w:rsid w:val="00922C0A"/>
    <w:rsid w:val="00924CE4"/>
    <w:rsid w:val="00927513"/>
    <w:rsid w:val="00980539"/>
    <w:rsid w:val="0099422D"/>
    <w:rsid w:val="0099555F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B7D65"/>
    <w:rsid w:val="00AD4308"/>
    <w:rsid w:val="00AD5455"/>
    <w:rsid w:val="00AD658A"/>
    <w:rsid w:val="00B07E91"/>
    <w:rsid w:val="00B16678"/>
    <w:rsid w:val="00B25A33"/>
    <w:rsid w:val="00B277FA"/>
    <w:rsid w:val="00B43D9E"/>
    <w:rsid w:val="00B61F9C"/>
    <w:rsid w:val="00BA0B4C"/>
    <w:rsid w:val="00BA4B50"/>
    <w:rsid w:val="00BB2339"/>
    <w:rsid w:val="00BC029F"/>
    <w:rsid w:val="00BC206C"/>
    <w:rsid w:val="00C25CC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A3E85"/>
    <w:rsid w:val="00EA5891"/>
    <w:rsid w:val="00EC2865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83976"/>
    <w:rsid w:val="00FA3549"/>
    <w:rsid w:val="00FA76C2"/>
    <w:rsid w:val="00FB20DA"/>
    <w:rsid w:val="00FC52C2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278A0-4BF7-43BA-BDC5-63D519DA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1</Pages>
  <Words>8010</Words>
  <Characters>45657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47</cp:revision>
  <cp:lastPrinted>2017-09-13T12:33:00Z</cp:lastPrinted>
  <dcterms:created xsi:type="dcterms:W3CDTF">2015-03-27T07:39:00Z</dcterms:created>
  <dcterms:modified xsi:type="dcterms:W3CDTF">2021-02-24T06:50:00Z</dcterms:modified>
</cp:coreProperties>
</file>