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639" w:rsidRDefault="00607DA2" w:rsidP="00607D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7A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Адаптированная рабочая программа по изобразительному искусству для </w:t>
      </w:r>
      <w:r w:rsidR="005A1A70" w:rsidRPr="00FB7A9E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обучающейся</w:t>
      </w:r>
      <w:r w:rsidRPr="00FB7A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тяжёлыми нарушениями речи</w:t>
      </w:r>
      <w:r w:rsidR="005A1A70" w:rsidRPr="00FB7A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(вариант 5.1)</w:t>
      </w:r>
      <w:r w:rsidRPr="00FB7A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 для детей с ОВЗ на основе «Примерной адаптированной основной общеобразовательной программы образования обучающихся с ТНР (вариант 5.1)</w:t>
      </w:r>
      <w:r w:rsidRPr="00FB7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0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BA0639">
        <w:rPr>
          <w:rFonts w:ascii="Times New Roman" w:hAnsi="Times New Roman" w:cs="Times New Roman"/>
          <w:sz w:val="24"/>
          <w:szCs w:val="24"/>
        </w:rPr>
        <w:t>Программы</w:t>
      </w:r>
      <w:r w:rsidR="00BA0639" w:rsidRPr="00756C12">
        <w:rPr>
          <w:rFonts w:ascii="Times New Roman" w:hAnsi="Times New Roman" w:cs="Times New Roman"/>
          <w:sz w:val="24"/>
          <w:szCs w:val="24"/>
        </w:rPr>
        <w:t xml:space="preserve"> </w:t>
      </w:r>
      <w:r w:rsidR="00BA0639">
        <w:rPr>
          <w:rFonts w:ascii="Times New Roman" w:hAnsi="Times New Roman" w:cs="Times New Roman"/>
          <w:sz w:val="24"/>
          <w:szCs w:val="24"/>
        </w:rPr>
        <w:t xml:space="preserve">по изобразительному искусству», под редакцией </w:t>
      </w:r>
      <w:r w:rsidR="00BA0639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В.С. Кузин</w:t>
      </w:r>
      <w:r w:rsidR="00BA0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BA0639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BA0639">
        <w:rPr>
          <w:rFonts w:ascii="Times New Roman" w:hAnsi="Times New Roman" w:cs="Times New Roman"/>
          <w:sz w:val="24"/>
          <w:szCs w:val="24"/>
        </w:rPr>
        <w:t>С.П. Ломова.</w:t>
      </w:r>
      <w:r w:rsidR="00BA0639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Москва, издательство «Дрофа»</w:t>
      </w:r>
      <w:r w:rsidR="00BA0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</w:t>
      </w:r>
      <w:r w:rsidR="005A1A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BA0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r w:rsidR="00BA0639" w:rsidRPr="00756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3155" w:rsidRDefault="00403155" w:rsidP="00403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0A6D">
        <w:rPr>
          <w:rFonts w:ascii="Times New Roman" w:hAnsi="Times New Roman" w:cs="Times New Roman"/>
          <w:sz w:val="24"/>
          <w:szCs w:val="24"/>
        </w:rPr>
        <w:t>Продолжительность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один год.</w:t>
      </w:r>
      <w:r w:rsidRPr="009C1E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0A0F">
        <w:rPr>
          <w:rFonts w:ascii="Times New Roman" w:hAnsi="Times New Roman" w:cs="Times New Roman"/>
          <w:sz w:val="24"/>
          <w:szCs w:val="24"/>
        </w:rPr>
        <w:t>Н</w:t>
      </w:r>
      <w:r w:rsidRPr="00A20A29">
        <w:rPr>
          <w:rFonts w:ascii="Times New Roman" w:hAnsi="Times New Roman" w:cs="Times New Roman"/>
          <w:sz w:val="24"/>
          <w:szCs w:val="24"/>
        </w:rPr>
        <w:t xml:space="preserve">а изучение </w:t>
      </w:r>
      <w:r>
        <w:rPr>
          <w:rFonts w:ascii="Times New Roman" w:hAnsi="Times New Roman" w:cs="Times New Roman"/>
          <w:sz w:val="24"/>
          <w:szCs w:val="24"/>
        </w:rPr>
        <w:t xml:space="preserve">предмета «Изобразительное искусство» </w:t>
      </w:r>
      <w:r w:rsidRPr="00A20A2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третье</w:t>
      </w:r>
      <w:r w:rsidRPr="00A20A29">
        <w:rPr>
          <w:rFonts w:ascii="Times New Roman" w:hAnsi="Times New Roman" w:cs="Times New Roman"/>
          <w:sz w:val="24"/>
          <w:szCs w:val="24"/>
        </w:rPr>
        <w:t>м к</w:t>
      </w:r>
      <w:r>
        <w:rPr>
          <w:rFonts w:ascii="Times New Roman" w:hAnsi="Times New Roman" w:cs="Times New Roman"/>
          <w:sz w:val="24"/>
          <w:szCs w:val="24"/>
        </w:rPr>
        <w:t>лассе отводится 1</w:t>
      </w:r>
      <w:r w:rsidRPr="00A20A29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0A29">
        <w:rPr>
          <w:rFonts w:ascii="Times New Roman" w:hAnsi="Times New Roman" w:cs="Times New Roman"/>
          <w:sz w:val="24"/>
          <w:szCs w:val="24"/>
        </w:rPr>
        <w:t>в неделю</w:t>
      </w:r>
      <w:r w:rsidR="009A3863">
        <w:rPr>
          <w:rFonts w:ascii="Times New Roman" w:hAnsi="Times New Roman" w:cs="Times New Roman"/>
          <w:sz w:val="24"/>
          <w:szCs w:val="24"/>
        </w:rPr>
        <w:t xml:space="preserve"> </w:t>
      </w:r>
      <w:r w:rsidR="009A3863" w:rsidRPr="00A20A29">
        <w:rPr>
          <w:rFonts w:ascii="Times New Roman" w:hAnsi="Times New Roman" w:cs="Times New Roman"/>
          <w:sz w:val="24"/>
          <w:szCs w:val="24"/>
        </w:rPr>
        <w:t>(</w:t>
      </w:r>
      <w:r w:rsidR="009A3863">
        <w:rPr>
          <w:rFonts w:ascii="Times New Roman" w:hAnsi="Times New Roman" w:cs="Times New Roman"/>
          <w:sz w:val="24"/>
          <w:szCs w:val="24"/>
        </w:rPr>
        <w:t>всего 34</w:t>
      </w:r>
      <w:r w:rsidR="009A3863" w:rsidRPr="00A20A29">
        <w:rPr>
          <w:rFonts w:ascii="Times New Roman" w:hAnsi="Times New Roman" w:cs="Times New Roman"/>
          <w:sz w:val="24"/>
          <w:szCs w:val="24"/>
        </w:rPr>
        <w:t xml:space="preserve"> час</w:t>
      </w:r>
      <w:r w:rsidR="009A3863">
        <w:rPr>
          <w:rFonts w:ascii="Times New Roman" w:hAnsi="Times New Roman" w:cs="Times New Roman"/>
          <w:sz w:val="24"/>
          <w:szCs w:val="24"/>
        </w:rPr>
        <w:t>а</w:t>
      </w:r>
      <w:r w:rsidRPr="00A20A29">
        <w:rPr>
          <w:rFonts w:ascii="Times New Roman" w:hAnsi="Times New Roman" w:cs="Times New Roman"/>
          <w:sz w:val="24"/>
          <w:szCs w:val="24"/>
        </w:rPr>
        <w:t>, 34 учебные недели).</w:t>
      </w:r>
    </w:p>
    <w:p w:rsidR="00607DA2" w:rsidRPr="006D3B23" w:rsidRDefault="00607DA2" w:rsidP="00607DA2">
      <w:pPr>
        <w:pStyle w:val="a3"/>
        <w:shd w:val="clear" w:color="auto" w:fill="FFFFFF"/>
        <w:spacing w:before="0" w:beforeAutospacing="0" w:after="0" w:afterAutospacing="0" w:line="101" w:lineRule="atLeast"/>
        <w:ind w:firstLine="567"/>
        <w:jc w:val="both"/>
        <w:rPr>
          <w:color w:val="000000"/>
        </w:rPr>
      </w:pPr>
      <w:r w:rsidRPr="006D3B23">
        <w:rPr>
          <w:color w:val="000000"/>
        </w:rPr>
        <w:t>Для обучающ</w:t>
      </w:r>
      <w:r w:rsidR="00F60A0F">
        <w:rPr>
          <w:color w:val="000000"/>
        </w:rPr>
        <w:t>ей</w:t>
      </w:r>
      <w:bookmarkStart w:id="0" w:name="_GoBack"/>
      <w:bookmarkEnd w:id="0"/>
      <w:r w:rsidRPr="006D3B23">
        <w:rPr>
          <w:color w:val="000000"/>
        </w:rPr>
        <w:t xml:space="preserve">ся с </w:t>
      </w:r>
      <w:r>
        <w:rPr>
          <w:color w:val="000000"/>
        </w:rPr>
        <w:t>ТНР количест</w:t>
      </w:r>
      <w:r w:rsidRPr="006D3B23">
        <w:rPr>
          <w:color w:val="000000"/>
        </w:rPr>
        <w:t>во часов по программе не уменьшено (не изменено). Базовые знания сопровождаются созданием</w:t>
      </w:r>
      <w:r>
        <w:rPr>
          <w:color w:val="000000"/>
        </w:rPr>
        <w:t xml:space="preserve"> специальных условий на уроке (</w:t>
      </w:r>
      <w:r w:rsidRPr="006D3B23">
        <w:rPr>
          <w:color w:val="000000"/>
        </w:rPr>
        <w:t>таблицы, памятки</w:t>
      </w:r>
      <w:r>
        <w:rPr>
          <w:color w:val="000000"/>
        </w:rPr>
        <w:t xml:space="preserve">, алгоритмы </w:t>
      </w:r>
      <w:r w:rsidRPr="006D3B23">
        <w:rPr>
          <w:color w:val="000000"/>
        </w:rPr>
        <w:t>и т.д.)</w:t>
      </w:r>
    </w:p>
    <w:p w:rsidR="005A1A70" w:rsidRDefault="005A1A70" w:rsidP="00607DA2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C717FD">
        <w:rPr>
          <w:color w:val="000000"/>
          <w:kern w:val="24"/>
        </w:rPr>
        <w:t xml:space="preserve">При реализации </w:t>
      </w:r>
      <w:r>
        <w:rPr>
          <w:color w:val="000000"/>
          <w:kern w:val="24"/>
        </w:rPr>
        <w:t xml:space="preserve">адаптированной рабочей </w:t>
      </w:r>
      <w:r w:rsidRPr="00C717FD">
        <w:rPr>
          <w:color w:val="000000"/>
          <w:kern w:val="24"/>
        </w:rPr>
        <w:t>программы используются возможности цифровых обучающих платформ и ресурсов, применяется технология смешанного обучения.</w:t>
      </w:r>
      <w:r>
        <w:rPr>
          <w:color w:val="000000"/>
          <w:kern w:val="24"/>
        </w:rPr>
        <w:t xml:space="preserve"> </w:t>
      </w:r>
      <w:r w:rsidRPr="00C717FD">
        <w:rPr>
          <w:color w:val="000000"/>
          <w:kern w:val="24"/>
        </w:rPr>
        <w:t>Обеспечено эффективное применени</w:t>
      </w:r>
      <w:r>
        <w:rPr>
          <w:color w:val="000000"/>
          <w:kern w:val="24"/>
        </w:rPr>
        <w:t>е</w:t>
      </w:r>
      <w:r w:rsidRPr="00C717FD">
        <w:rPr>
          <w:color w:val="000000"/>
          <w:kern w:val="24"/>
        </w:rPr>
        <w:t xml:space="preserve"> электронного обучения и дистанционных образовательных технологий в ходе реализ</w:t>
      </w:r>
      <w:r>
        <w:rPr>
          <w:color w:val="000000"/>
          <w:kern w:val="24"/>
        </w:rPr>
        <w:t>ации программ учебных предметов.</w:t>
      </w:r>
      <w:r w:rsidRPr="00092752">
        <w:t xml:space="preserve"> </w:t>
      </w:r>
      <w:r w:rsidRPr="00C717FD"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t>.</w:t>
      </w:r>
    </w:p>
    <w:p w:rsidR="00607DA2" w:rsidRPr="00607DA2" w:rsidRDefault="00607DA2" w:rsidP="00607D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607DA2">
        <w:rPr>
          <w:b/>
          <w:bCs/>
          <w:color w:val="000000"/>
        </w:rPr>
        <w:t>Цель</w:t>
      </w:r>
      <w:r w:rsidRPr="00607DA2">
        <w:rPr>
          <w:color w:val="000000"/>
        </w:rPr>
        <w:t> учебного предмета «Изобразительное искусство» — формирование художественной культуры учащихся как неотъемлемой части культуры духовной, т. е. культуры мироотношений,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ребенка.</w:t>
      </w:r>
    </w:p>
    <w:p w:rsidR="00607DA2" w:rsidRPr="00607DA2" w:rsidRDefault="00607DA2" w:rsidP="00607D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607DA2">
        <w:rPr>
          <w:b/>
          <w:bCs/>
          <w:color w:val="000000"/>
        </w:rPr>
        <w:t>Задачи </w:t>
      </w:r>
      <w:r w:rsidRPr="00607DA2">
        <w:rPr>
          <w:color w:val="000000"/>
        </w:rPr>
        <w:t>преподавания изобразительного искусства:</w:t>
      </w:r>
    </w:p>
    <w:p w:rsidR="00607DA2" w:rsidRPr="00607DA2" w:rsidRDefault="00607DA2" w:rsidP="00607D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607DA2">
        <w:rPr>
          <w:color w:val="000000"/>
        </w:rPr>
        <w:t>- формирование у учащихся нравственно-этической отзывчивости на прекрасное и безобразное в жизни и в искусстве;</w:t>
      </w:r>
    </w:p>
    <w:p w:rsidR="00607DA2" w:rsidRPr="00607DA2" w:rsidRDefault="00607DA2" w:rsidP="00607D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607DA2">
        <w:rPr>
          <w:color w:val="000000"/>
        </w:rPr>
        <w:t>- формирование художественно-творческой активности школьника;</w:t>
      </w:r>
    </w:p>
    <w:p w:rsidR="00607DA2" w:rsidRPr="00607DA2" w:rsidRDefault="00607DA2" w:rsidP="00607D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607DA2">
        <w:rPr>
          <w:color w:val="000000"/>
        </w:rPr>
        <w:t>- овладение образным языком изобразительного искусства посредством формирования художественных знаний, умений и навыков.</w:t>
      </w:r>
    </w:p>
    <w:p w:rsidR="00607DA2" w:rsidRPr="00607DA2" w:rsidRDefault="00607DA2" w:rsidP="00607D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</w:rPr>
      </w:pPr>
      <w:r w:rsidRPr="00607DA2">
        <w:rPr>
          <w:b/>
          <w:color w:val="000000"/>
        </w:rPr>
        <w:t>Коррекционные задачи:</w:t>
      </w:r>
    </w:p>
    <w:p w:rsidR="00607DA2" w:rsidRPr="00607DA2" w:rsidRDefault="00607DA2" w:rsidP="00607D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607DA2">
        <w:rPr>
          <w:color w:val="000000"/>
        </w:rPr>
        <w:t>- коррекция недостатков познавательной деятельности пут</w:t>
      </w:r>
      <w:r>
        <w:rPr>
          <w:color w:val="000000"/>
        </w:rPr>
        <w:t>ё</w:t>
      </w:r>
      <w:r w:rsidRPr="00607DA2">
        <w:rPr>
          <w:color w:val="000000"/>
        </w:rPr>
        <w:t>м систематического и целенаправленного воспитания и развития правильного восприятия формы, конструкции, величины, цвета предметов, их положения в пространстве;</w:t>
      </w:r>
    </w:p>
    <w:p w:rsidR="00607DA2" w:rsidRPr="00607DA2" w:rsidRDefault="00607DA2" w:rsidP="00607D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607DA2">
        <w:rPr>
          <w:color w:val="000000"/>
        </w:rPr>
        <w:t>- умения находить в изображ</w:t>
      </w:r>
      <w:r>
        <w:rPr>
          <w:color w:val="000000"/>
        </w:rPr>
        <w:t>е</w:t>
      </w:r>
      <w:r w:rsidRPr="00607DA2">
        <w:rPr>
          <w:color w:val="000000"/>
        </w:rPr>
        <w:t>н</w:t>
      </w:r>
      <w:r>
        <w:rPr>
          <w:color w:val="000000"/>
        </w:rPr>
        <w:t>ии</w:t>
      </w:r>
      <w:r w:rsidRPr="00607DA2">
        <w:rPr>
          <w:color w:val="000000"/>
        </w:rPr>
        <w:t xml:space="preserve"> существенные признаки, устанавливать их сходство и различие;</w:t>
      </w:r>
    </w:p>
    <w:p w:rsidR="00607DA2" w:rsidRDefault="00607DA2" w:rsidP="00607D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607DA2">
        <w:rPr>
          <w:color w:val="000000"/>
        </w:rPr>
        <w:t>- коррекция недостатков в развитии мелкой моторики;</w:t>
      </w:r>
    </w:p>
    <w:p w:rsidR="00607DA2" w:rsidRPr="00607DA2" w:rsidRDefault="00607DA2" w:rsidP="00607D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607DA2">
        <w:rPr>
          <w:color w:val="000000"/>
        </w:rPr>
        <w:t>- развитие зрительного восприятия, оптико-пространственных представлений, конструктивного праксиса, графических умений и навыков;</w:t>
      </w:r>
    </w:p>
    <w:p w:rsidR="00607DA2" w:rsidRPr="00607DA2" w:rsidRDefault="00607DA2" w:rsidP="00607D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607DA2">
        <w:rPr>
          <w:color w:val="000000"/>
        </w:rPr>
        <w:t>- усвоение слов, словосочетаний и фраз, на основе которых достигается овладение изобразительной грамотой.</w:t>
      </w:r>
    </w:p>
    <w:p w:rsidR="00607DA2" w:rsidRPr="00607DA2" w:rsidRDefault="00607DA2" w:rsidP="00607D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607DA2">
        <w:rPr>
          <w:iCs/>
          <w:color w:val="000000"/>
        </w:rPr>
        <w:t>Тематическое планирование уроков для детей с ТНР соответствует планированию, составленному в рабочей программе начального общего образования, с использованием комплекта учебников, принятой школой для работы на уроках.</w:t>
      </w:r>
    </w:p>
    <w:p w:rsidR="00F829D7" w:rsidRPr="00403155" w:rsidRDefault="00F829D7" w:rsidP="00403155">
      <w:pPr>
        <w:pStyle w:val="a3"/>
        <w:spacing w:before="0" w:beforeAutospacing="0" w:after="0" w:afterAutospacing="0"/>
        <w:rPr>
          <w:rStyle w:val="a7"/>
          <w:color w:val="000000"/>
        </w:rPr>
      </w:pPr>
    </w:p>
    <w:p w:rsidR="00403155" w:rsidRDefault="00403155" w:rsidP="00403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 xml:space="preserve">РАЗДЕЛ </w:t>
      </w: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4031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29D7" w:rsidRPr="002A3C85" w:rsidRDefault="002A3C85" w:rsidP="00403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C85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  <w:r w:rsidR="00F829D7" w:rsidRPr="002A3C8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A3863" w:rsidRPr="00A7288D" w:rsidRDefault="009A3863" w:rsidP="004031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288D" w:rsidRDefault="00A7288D" w:rsidP="00A7288D">
      <w:pPr>
        <w:pStyle w:val="a4"/>
        <w:jc w:val="center"/>
        <w:rPr>
          <w:b/>
          <w:bCs/>
          <w:i/>
          <w:color w:val="000000"/>
        </w:rPr>
      </w:pPr>
      <w:r w:rsidRPr="00403155">
        <w:rPr>
          <w:b/>
          <w:bCs/>
          <w:i/>
          <w:color w:val="000000"/>
        </w:rPr>
        <w:t>Личностные  результаты</w:t>
      </w:r>
    </w:p>
    <w:p w:rsidR="00A7288D" w:rsidRPr="00BA0639" w:rsidRDefault="00A7288D" w:rsidP="00A7288D">
      <w:pPr>
        <w:pStyle w:val="a4"/>
        <w:jc w:val="center"/>
        <w:rPr>
          <w:b/>
          <w:bCs/>
          <w:i/>
          <w:color w:val="000000"/>
          <w:sz w:val="10"/>
          <w:szCs w:val="10"/>
        </w:rPr>
      </w:pPr>
    </w:p>
    <w:p w:rsidR="00A7288D" w:rsidRPr="00A7288D" w:rsidRDefault="00A7288D" w:rsidP="00A7288D">
      <w:pPr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 научатся:</w:t>
      </w:r>
    </w:p>
    <w:p w:rsidR="00A7288D" w:rsidRPr="00A7288D" w:rsidRDefault="00A7288D" w:rsidP="00A7288D">
      <w:pPr>
        <w:pStyle w:val="a5"/>
        <w:numPr>
          <w:ilvl w:val="0"/>
          <w:numId w:val="20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положительно относится  к урокам изобразительного искусства.</w:t>
      </w:r>
    </w:p>
    <w:p w:rsidR="00A7288D" w:rsidRPr="00A7288D" w:rsidRDefault="00A7288D" w:rsidP="00A728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 получат возможность для формирования:</w:t>
      </w:r>
    </w:p>
    <w:p w:rsidR="005A1A70" w:rsidRPr="00BD517C" w:rsidRDefault="005A1A70" w:rsidP="005A1A70">
      <w:pPr>
        <w:pStyle w:val="a5"/>
        <w:numPr>
          <w:ilvl w:val="0"/>
          <w:numId w:val="20"/>
        </w:numPr>
        <w:tabs>
          <w:tab w:val="left" w:pos="709"/>
        </w:tabs>
        <w:spacing w:after="0" w:line="240" w:lineRule="auto"/>
        <w:ind w:left="284" w:right="-1" w:firstLine="0"/>
        <w:jc w:val="both"/>
        <w:rPr>
          <w:rFonts w:ascii="Times New Roman" w:eastAsia="SchoolBookC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lastRenderedPageBreak/>
        <w:t>навыков будущего: креативности, критического мышления, кооперации, сотрудничества, коммуникативных навыков;</w:t>
      </w:r>
    </w:p>
    <w:p w:rsidR="00A7288D" w:rsidRDefault="00A7288D" w:rsidP="005A1A70">
      <w:pPr>
        <w:pStyle w:val="a5"/>
        <w:numPr>
          <w:ilvl w:val="0"/>
          <w:numId w:val="20"/>
        </w:numPr>
        <w:tabs>
          <w:tab w:val="left" w:pos="567"/>
          <w:tab w:val="left" w:pos="709"/>
        </w:tabs>
        <w:spacing w:after="0" w:line="240" w:lineRule="auto"/>
        <w:ind w:left="284" w:right="-1" w:firstLine="0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познавательной мотивации к изобразительному искусству;</w:t>
      </w:r>
    </w:p>
    <w:p w:rsidR="00A7288D" w:rsidRDefault="00A7288D" w:rsidP="005A1A70">
      <w:pPr>
        <w:pStyle w:val="a5"/>
        <w:numPr>
          <w:ilvl w:val="0"/>
          <w:numId w:val="20"/>
        </w:numPr>
        <w:tabs>
          <w:tab w:val="left" w:pos="567"/>
          <w:tab w:val="left" w:pos="709"/>
        </w:tabs>
        <w:spacing w:after="0" w:line="240" w:lineRule="auto"/>
        <w:ind w:left="284" w:right="-1" w:firstLine="0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чувства уважения к народным художественным традициям России;</w:t>
      </w:r>
    </w:p>
    <w:p w:rsidR="00A7288D" w:rsidRDefault="00A7288D" w:rsidP="005A1A70">
      <w:pPr>
        <w:pStyle w:val="a5"/>
        <w:numPr>
          <w:ilvl w:val="0"/>
          <w:numId w:val="20"/>
        </w:numPr>
        <w:tabs>
          <w:tab w:val="left" w:pos="567"/>
          <w:tab w:val="left" w:pos="709"/>
        </w:tabs>
        <w:spacing w:after="0" w:line="240" w:lineRule="auto"/>
        <w:ind w:left="284" w:right="-1" w:firstLine="0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внимательного отношения к красоте окружающего мира, к произведениям искусства;</w:t>
      </w:r>
    </w:p>
    <w:p w:rsidR="00A7288D" w:rsidRPr="00A7288D" w:rsidRDefault="00A7288D" w:rsidP="005A1A70">
      <w:pPr>
        <w:pStyle w:val="a5"/>
        <w:numPr>
          <w:ilvl w:val="0"/>
          <w:numId w:val="20"/>
        </w:numPr>
        <w:tabs>
          <w:tab w:val="left" w:pos="567"/>
          <w:tab w:val="left" w:pos="709"/>
        </w:tabs>
        <w:spacing w:after="0" w:line="240" w:lineRule="auto"/>
        <w:ind w:left="284" w:right="-1" w:firstLine="0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эмоционально-ценностного отношения к произведениям искусства и изображаемой действительности.</w:t>
      </w:r>
    </w:p>
    <w:p w:rsidR="00A7288D" w:rsidRPr="00BA0639" w:rsidRDefault="00A7288D" w:rsidP="00403155">
      <w:pPr>
        <w:pStyle w:val="a4"/>
        <w:jc w:val="both"/>
        <w:rPr>
          <w:b/>
          <w:bCs/>
          <w:color w:val="000000"/>
          <w:sz w:val="10"/>
          <w:szCs w:val="10"/>
        </w:rPr>
      </w:pPr>
    </w:p>
    <w:p w:rsidR="00440D8E" w:rsidRDefault="00002BF3" w:rsidP="00A7288D">
      <w:pPr>
        <w:pStyle w:val="a4"/>
        <w:jc w:val="center"/>
        <w:rPr>
          <w:b/>
          <w:bCs/>
          <w:i/>
          <w:color w:val="000000"/>
        </w:rPr>
      </w:pPr>
      <w:r w:rsidRPr="005B0FD7">
        <w:rPr>
          <w:b/>
          <w:bCs/>
          <w:i/>
          <w:color w:val="000000"/>
        </w:rPr>
        <w:t>Метапредметные результаты</w:t>
      </w:r>
    </w:p>
    <w:p w:rsidR="00A7288D" w:rsidRPr="00BA0639" w:rsidRDefault="00A7288D" w:rsidP="00A7288D">
      <w:pPr>
        <w:pStyle w:val="a4"/>
        <w:jc w:val="center"/>
        <w:rPr>
          <w:b/>
          <w:bCs/>
          <w:i/>
          <w:color w:val="000000"/>
          <w:sz w:val="10"/>
          <w:szCs w:val="10"/>
        </w:rPr>
      </w:pPr>
    </w:p>
    <w:p w:rsidR="00A7288D" w:rsidRPr="00D239CD" w:rsidRDefault="00A7288D" w:rsidP="00A7288D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sz w:val="24"/>
          <w:szCs w:val="24"/>
        </w:rPr>
        <w:t>Метапредметные результаты освоения курса обеспечиваются познавательными и коммуникативными учебными действиями, а также межпредметными связями с технологией, музыкой, литературой, историей и даже с математикой.</w:t>
      </w:r>
    </w:p>
    <w:p w:rsidR="00A7288D" w:rsidRPr="00D239CD" w:rsidRDefault="00A7288D" w:rsidP="00A7288D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sz w:val="24"/>
          <w:szCs w:val="24"/>
        </w:rPr>
        <w:t>Кроме этого, метапредметными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:rsidR="00A7288D" w:rsidRPr="00BA0639" w:rsidRDefault="00A7288D" w:rsidP="00A7288D">
      <w:pPr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10"/>
          <w:szCs w:val="10"/>
        </w:rPr>
      </w:pPr>
    </w:p>
    <w:p w:rsidR="00A7288D" w:rsidRDefault="00A7288D" w:rsidP="00A7288D">
      <w:pPr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239CD">
        <w:rPr>
          <w:rFonts w:ascii="Times New Roman" w:hAnsi="Times New Roman"/>
          <w:b/>
          <w:bCs/>
          <w:sz w:val="24"/>
          <w:szCs w:val="24"/>
        </w:rPr>
        <w:t>Регулятивные УУД</w:t>
      </w:r>
    </w:p>
    <w:p w:rsidR="00A7288D" w:rsidRPr="00A7288D" w:rsidRDefault="00A7288D" w:rsidP="00A7288D">
      <w:pPr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 научатся: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адекватно воспринимать содержательную оценку своей работы учителем;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выполнять работу по заданной инструкции;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использовать изученные приёмы работы красками;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вносить коррективы в свою работу;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пон</w:t>
      </w:r>
      <w:r>
        <w:rPr>
          <w:rFonts w:ascii="Times New Roman" w:eastAsia="SchoolBookC" w:hAnsi="Times New Roman"/>
          <w:sz w:val="24"/>
          <w:szCs w:val="24"/>
        </w:rPr>
        <w:t>имать цель выполняемых действий;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адекватно оценивать правильность выполнения задания;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анализировать результаты собственной и коллективной работы по заданным критериям;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решать творческую задачу, используя известные средства;</w:t>
      </w:r>
    </w:p>
    <w:p w:rsidR="00A7288D" w:rsidRP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включаться в самостоятельную творческую деятельность (изобразительную, декоративную и конструктивную).</w:t>
      </w:r>
    </w:p>
    <w:p w:rsidR="00A7288D" w:rsidRPr="00BD6EF8" w:rsidRDefault="00A7288D" w:rsidP="00A7288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0FD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Обучающиеся получат возможность </w:t>
      </w:r>
      <w:r w:rsidRPr="00BC21A8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A7288D" w:rsidRDefault="00A7288D" w:rsidP="00A7288D">
      <w:pPr>
        <w:pStyle w:val="a4"/>
        <w:numPr>
          <w:ilvl w:val="0"/>
          <w:numId w:val="12"/>
        </w:numPr>
        <w:jc w:val="both"/>
        <w:rPr>
          <w:color w:val="000000"/>
        </w:rPr>
      </w:pPr>
      <w:r w:rsidRPr="00403155">
        <w:rPr>
          <w:color w:val="000000"/>
        </w:rPr>
        <w:t>понимать цели и задачи учебной деятельности;</w:t>
      </w:r>
    </w:p>
    <w:p w:rsidR="00A7288D" w:rsidRDefault="00A7288D" w:rsidP="00A7288D">
      <w:pPr>
        <w:pStyle w:val="a4"/>
        <w:numPr>
          <w:ilvl w:val="0"/>
          <w:numId w:val="12"/>
        </w:numPr>
        <w:jc w:val="both"/>
        <w:rPr>
          <w:color w:val="000000"/>
        </w:rPr>
      </w:pPr>
      <w:r w:rsidRPr="00BD6EF8">
        <w:rPr>
          <w:color w:val="000000"/>
        </w:rPr>
        <w:t>освоение способов решения проблем творческого и поискового характера;</w:t>
      </w:r>
    </w:p>
    <w:p w:rsidR="00A7288D" w:rsidRDefault="00A7288D" w:rsidP="00A7288D">
      <w:pPr>
        <w:pStyle w:val="a4"/>
        <w:numPr>
          <w:ilvl w:val="0"/>
          <w:numId w:val="12"/>
        </w:numPr>
        <w:jc w:val="both"/>
        <w:rPr>
          <w:color w:val="000000"/>
        </w:rPr>
      </w:pPr>
      <w:r w:rsidRPr="00BD6EF8">
        <w:rPr>
          <w:color w:val="000000"/>
        </w:rPr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A7288D" w:rsidRDefault="00A7288D" w:rsidP="00A7288D">
      <w:pPr>
        <w:pStyle w:val="a4"/>
        <w:numPr>
          <w:ilvl w:val="0"/>
          <w:numId w:val="14"/>
        </w:numPr>
        <w:jc w:val="both"/>
        <w:rPr>
          <w:color w:val="000000"/>
        </w:rPr>
      </w:pPr>
      <w:r w:rsidRPr="00BD6EF8">
        <w:rPr>
          <w:color w:val="000000"/>
        </w:rPr>
        <w:t>определять наиболее эффективные способы достижения результата;</w:t>
      </w:r>
      <w:r w:rsidRPr="00285D14">
        <w:rPr>
          <w:color w:val="000000"/>
        </w:rPr>
        <w:t xml:space="preserve"> </w:t>
      </w:r>
    </w:p>
    <w:p w:rsidR="00A7288D" w:rsidRPr="00285D14" w:rsidRDefault="00A7288D" w:rsidP="00A7288D">
      <w:pPr>
        <w:pStyle w:val="a4"/>
        <w:numPr>
          <w:ilvl w:val="0"/>
          <w:numId w:val="14"/>
        </w:numPr>
        <w:jc w:val="both"/>
        <w:rPr>
          <w:color w:val="000000"/>
        </w:rPr>
      </w:pPr>
      <w:r w:rsidRPr="00403155">
        <w:rPr>
          <w:color w:val="000000"/>
        </w:rPr>
        <w:t>освоение начальных форм познавательной и личностной рефлексии;</w:t>
      </w:r>
    </w:p>
    <w:p w:rsidR="00A7288D" w:rsidRPr="00BD6EF8" w:rsidRDefault="00A7288D" w:rsidP="00A7288D">
      <w:pPr>
        <w:pStyle w:val="a4"/>
        <w:numPr>
          <w:ilvl w:val="0"/>
          <w:numId w:val="12"/>
        </w:numPr>
        <w:jc w:val="both"/>
        <w:rPr>
          <w:color w:val="000000"/>
        </w:rPr>
      </w:pPr>
      <w:r w:rsidRPr="00BD6EF8">
        <w:rPr>
          <w:color w:val="000000"/>
        </w:rPr>
        <w:t>понимать причины успеха/неуспеха учебной деятельности и способности конструктивн</w:t>
      </w:r>
      <w:r>
        <w:rPr>
          <w:color w:val="000000"/>
        </w:rPr>
        <w:t>о действовать во всех ситуациях.</w:t>
      </w:r>
    </w:p>
    <w:p w:rsidR="00A7288D" w:rsidRPr="00BA0639" w:rsidRDefault="00A7288D" w:rsidP="00A7288D">
      <w:pPr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10"/>
          <w:szCs w:val="10"/>
        </w:rPr>
      </w:pPr>
    </w:p>
    <w:p w:rsidR="00A7288D" w:rsidRPr="00D239CD" w:rsidRDefault="00A7288D" w:rsidP="00A7288D">
      <w:pPr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239CD">
        <w:rPr>
          <w:rFonts w:ascii="Times New Roman" w:hAnsi="Times New Roman"/>
          <w:b/>
          <w:bCs/>
          <w:sz w:val="24"/>
          <w:szCs w:val="24"/>
        </w:rPr>
        <w:t>Познавательные УУД</w:t>
      </w:r>
    </w:p>
    <w:p w:rsidR="00A7288D" w:rsidRPr="00A7288D" w:rsidRDefault="00A7288D" w:rsidP="00A7288D">
      <w:pPr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 научатся:</w:t>
      </w:r>
    </w:p>
    <w:p w:rsidR="00A7288D" w:rsidRPr="0061524B" w:rsidRDefault="00A7288D" w:rsidP="00A430D4">
      <w:pPr>
        <w:pStyle w:val="a5"/>
        <w:numPr>
          <w:ilvl w:val="0"/>
          <w:numId w:val="12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61524B">
        <w:rPr>
          <w:rFonts w:ascii="Times New Roman" w:eastAsia="SchoolBookC" w:hAnsi="Times New Roman"/>
          <w:sz w:val="24"/>
          <w:szCs w:val="24"/>
        </w:rPr>
        <w:t>«читать» условные знаки, данные в учебнике;</w:t>
      </w:r>
    </w:p>
    <w:p w:rsidR="00A7288D" w:rsidRDefault="00A7288D" w:rsidP="00A7288D">
      <w:pPr>
        <w:pStyle w:val="a5"/>
        <w:numPr>
          <w:ilvl w:val="0"/>
          <w:numId w:val="12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находить нужную информацию в словарях учебника;</w:t>
      </w:r>
    </w:p>
    <w:p w:rsidR="00A7288D" w:rsidRDefault="00A7288D" w:rsidP="00A7288D">
      <w:pPr>
        <w:pStyle w:val="a5"/>
        <w:numPr>
          <w:ilvl w:val="0"/>
          <w:numId w:val="12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вести поиск при составлении коллекций картинок, открыток;</w:t>
      </w:r>
    </w:p>
    <w:p w:rsidR="00A7288D" w:rsidRDefault="00A7288D" w:rsidP="00A7288D">
      <w:pPr>
        <w:pStyle w:val="a5"/>
        <w:numPr>
          <w:ilvl w:val="0"/>
          <w:numId w:val="12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>
        <w:rPr>
          <w:rFonts w:ascii="Times New Roman" w:eastAsia="SchoolBookC" w:hAnsi="Times New Roman"/>
          <w:sz w:val="24"/>
          <w:szCs w:val="24"/>
        </w:rPr>
        <w:t>различать цвета и их оттенки;</w:t>
      </w:r>
    </w:p>
    <w:p w:rsidR="00A7288D" w:rsidRPr="00A7288D" w:rsidRDefault="00A7288D" w:rsidP="00A7288D">
      <w:pPr>
        <w:pStyle w:val="a5"/>
        <w:numPr>
          <w:ilvl w:val="0"/>
          <w:numId w:val="12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соотносить объекты дизайна с определённой геометрической формой.</w:t>
      </w:r>
    </w:p>
    <w:p w:rsidR="00A7288D" w:rsidRPr="00A7288D" w:rsidRDefault="00A7288D" w:rsidP="00A728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 получат возможность научиться:</w:t>
      </w:r>
    </w:p>
    <w:p w:rsidR="00A7288D" w:rsidRDefault="00A7288D" w:rsidP="00A7288D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A7288D" w:rsidRDefault="00A7288D" w:rsidP="00A7288D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различать формы в объектах дизайна и архитектуры;</w:t>
      </w:r>
    </w:p>
    <w:p w:rsidR="00A7288D" w:rsidRDefault="00A7288D" w:rsidP="00A7288D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сравнивать изображения персонажей в картинах разных художников;</w:t>
      </w:r>
    </w:p>
    <w:p w:rsidR="00A7288D" w:rsidRDefault="00A7288D" w:rsidP="00A7288D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характеризовать персонажей произведения искусства;</w:t>
      </w:r>
    </w:p>
    <w:p w:rsidR="00A7288D" w:rsidRDefault="00A7288D" w:rsidP="00A7288D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группировать произведения народных промыслов по их характерным особенностям;</w:t>
      </w:r>
    </w:p>
    <w:p w:rsidR="005A1A70" w:rsidRDefault="00A7288D" w:rsidP="005A1A70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конструировать объекты дизайна</w:t>
      </w:r>
      <w:r w:rsidR="005A1A70">
        <w:rPr>
          <w:rFonts w:ascii="Times New Roman" w:eastAsia="SchoolBookC" w:hAnsi="Times New Roman"/>
          <w:sz w:val="24"/>
          <w:szCs w:val="24"/>
        </w:rPr>
        <w:t>;</w:t>
      </w:r>
    </w:p>
    <w:p w:rsidR="005A1A70" w:rsidRPr="00BD517C" w:rsidRDefault="005A1A70" w:rsidP="005A1A70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5A1A70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</w:t>
      </w:r>
      <w:r w:rsidRPr="00BD517C"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умение организовать проектную и учебно-исследовательскую деятельность;</w:t>
      </w:r>
    </w:p>
    <w:p w:rsidR="005A1A70" w:rsidRPr="00A7288D" w:rsidRDefault="005A1A70" w:rsidP="005A1A70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lastRenderedPageBreak/>
        <w:t>формировать и развивать функциональную грамотность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обучающихся.</w:t>
      </w:r>
    </w:p>
    <w:p w:rsidR="00A7288D" w:rsidRPr="00A7288D" w:rsidRDefault="00A7288D" w:rsidP="005A1A70">
      <w:pPr>
        <w:pStyle w:val="a5"/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</w:p>
    <w:p w:rsidR="00A7288D" w:rsidRPr="00BA0639" w:rsidRDefault="00A7288D" w:rsidP="00A7288D">
      <w:pPr>
        <w:tabs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10"/>
          <w:szCs w:val="10"/>
        </w:rPr>
      </w:pPr>
    </w:p>
    <w:p w:rsidR="00A7288D" w:rsidRPr="0061524B" w:rsidRDefault="00A7288D" w:rsidP="00A7288D">
      <w:pPr>
        <w:tabs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Коммуникативные УУД</w:t>
      </w:r>
    </w:p>
    <w:p w:rsidR="00A7288D" w:rsidRPr="00A7288D" w:rsidRDefault="00A7288D" w:rsidP="00A728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 научатся: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отвечать на вопросы, задавать вопросы для уточнения непонятного;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комментировать последовательность действий;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выслушивать друг друга, договариваться, работая в паре;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участвовать в коллективном обсуждении;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выполнять совместные действия со сверстниками и взрослыми при реализации творческой работы;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выражать собственное эмоциональное отношение к изображаемому;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быть терпимыми к другим мнениям, учитывать их в совместной работе;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договариваться и приходить к общему решению, работая в паре;</w:t>
      </w:r>
    </w:p>
    <w:p w:rsidR="00A7288D" w:rsidRP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A7288D" w:rsidRPr="00BA0639" w:rsidRDefault="00A7288D" w:rsidP="00440D8E">
      <w:pPr>
        <w:pStyle w:val="a4"/>
        <w:ind w:firstLine="567"/>
        <w:jc w:val="center"/>
        <w:rPr>
          <w:b/>
          <w:bCs/>
          <w:i/>
          <w:color w:val="000000"/>
          <w:sz w:val="10"/>
          <w:szCs w:val="10"/>
        </w:rPr>
      </w:pPr>
    </w:p>
    <w:p w:rsidR="003F45D8" w:rsidRPr="00440D8E" w:rsidRDefault="00002BF3" w:rsidP="00440D8E">
      <w:pPr>
        <w:pStyle w:val="a4"/>
        <w:ind w:firstLine="567"/>
        <w:jc w:val="center"/>
        <w:rPr>
          <w:b/>
          <w:bCs/>
          <w:i/>
          <w:color w:val="000000"/>
        </w:rPr>
      </w:pPr>
      <w:r w:rsidRPr="00440D8E">
        <w:rPr>
          <w:b/>
          <w:bCs/>
          <w:i/>
          <w:color w:val="000000"/>
        </w:rPr>
        <w:t>Предметные результаты</w:t>
      </w:r>
    </w:p>
    <w:p w:rsidR="00A7288D" w:rsidRPr="00BA0639" w:rsidRDefault="00A7288D" w:rsidP="00A7288D">
      <w:pPr>
        <w:spacing w:after="0" w:line="240" w:lineRule="auto"/>
        <w:ind w:right="-1"/>
        <w:rPr>
          <w:rFonts w:ascii="Times New Roman" w:eastAsia="SchoolBookC" w:hAnsi="Times New Roman"/>
          <w:b/>
          <w:sz w:val="10"/>
          <w:szCs w:val="10"/>
        </w:rPr>
      </w:pPr>
      <w:r>
        <w:rPr>
          <w:rFonts w:ascii="Times New Roman" w:eastAsia="SchoolBookC" w:hAnsi="Times New Roman"/>
          <w:b/>
          <w:sz w:val="24"/>
          <w:szCs w:val="24"/>
        </w:rPr>
        <w:t xml:space="preserve"> </w:t>
      </w:r>
    </w:p>
    <w:p w:rsidR="00A7288D" w:rsidRPr="00A7288D" w:rsidRDefault="00A7288D" w:rsidP="00A7288D">
      <w:pPr>
        <w:spacing w:after="0" w:line="240" w:lineRule="auto"/>
        <w:ind w:right="-1"/>
        <w:rPr>
          <w:rFonts w:ascii="Times New Roman" w:eastAsia="SchoolBookC" w:hAnsi="Times New Roman"/>
          <w:i/>
          <w:sz w:val="24"/>
          <w:szCs w:val="24"/>
        </w:rPr>
      </w:pPr>
      <w:r w:rsidRPr="00A7288D">
        <w:rPr>
          <w:rFonts w:ascii="Times New Roman" w:eastAsia="SchoolBookC" w:hAnsi="Times New Roman"/>
          <w:i/>
          <w:sz w:val="24"/>
          <w:szCs w:val="24"/>
        </w:rPr>
        <w:t>Обучающиеся</w:t>
      </w:r>
      <w:r>
        <w:rPr>
          <w:rFonts w:ascii="Times New Roman" w:eastAsia="SchoolBookC" w:hAnsi="Times New Roman"/>
          <w:i/>
          <w:sz w:val="24"/>
          <w:szCs w:val="24"/>
        </w:rPr>
        <w:t>:</w:t>
      </w:r>
    </w:p>
    <w:p w:rsidR="00A7288D" w:rsidRP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color w:val="000000"/>
          <w:sz w:val="24"/>
          <w:szCs w:val="24"/>
        </w:rPr>
        <w:t>получат простейшие сведения</w:t>
      </w:r>
      <w:r w:rsidRPr="00A7288D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A7288D">
        <w:rPr>
          <w:rFonts w:ascii="Times New Roman" w:hAnsi="Times New Roman"/>
          <w:color w:val="000000"/>
          <w:sz w:val="24"/>
          <w:szCs w:val="24"/>
        </w:rPr>
        <w:t>о композиции, цвете, рисунке, приёмах декоративного изображения растительных форм и форм животного мира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7288D" w:rsidRPr="00A7288D" w:rsidRDefault="00A7288D" w:rsidP="00A7288D">
      <w:p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i/>
          <w:color w:val="000000"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</w:t>
      </w:r>
      <w:r w:rsidRPr="00A7288D">
        <w:rPr>
          <w:rFonts w:ascii="Times New Roman" w:hAnsi="Times New Roman"/>
          <w:i/>
          <w:color w:val="000000"/>
          <w:sz w:val="24"/>
          <w:szCs w:val="24"/>
        </w:rPr>
        <w:t xml:space="preserve"> научатся</w:t>
      </w:r>
      <w:r>
        <w:rPr>
          <w:rFonts w:ascii="Times New Roman" w:hAnsi="Times New Roman"/>
          <w:i/>
          <w:color w:val="000000"/>
          <w:sz w:val="24"/>
          <w:szCs w:val="24"/>
        </w:rPr>
        <w:t>:</w:t>
      </w:r>
      <w:r w:rsidRPr="00A7288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:rsid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color w:val="000000"/>
          <w:sz w:val="24"/>
          <w:szCs w:val="24"/>
        </w:rPr>
        <w:t>различать понятия «набросок», «тёплый цвет», «холодный цвет»; «живопись», «живописец», «графика», «график», «архитектура», «архитектор»;</w:t>
      </w:r>
    </w:p>
    <w:p w:rsid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color w:val="000000"/>
          <w:sz w:val="24"/>
          <w:szCs w:val="24"/>
        </w:rPr>
        <w:t>применять простейшие правила смешения основных красок для получения более холодного и тёплого оттенков: красно-оранжевого и жёлто-оранжевого, жёлто-зелёного и сине-зелёного, сине-фиолетового и красно-фиолетового;</w:t>
      </w:r>
    </w:p>
    <w:p w:rsid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color w:val="000000"/>
          <w:sz w:val="24"/>
          <w:szCs w:val="24"/>
        </w:rPr>
        <w:t>добывать доступные сведения о культуре и быте людей на примерах произведений известнейших центров народных художественных промыслов России (Жостово, Хохлома, Полхов-Майдан и т.д.);</w:t>
      </w:r>
    </w:p>
    <w:p w:rsid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color w:val="000000"/>
          <w:sz w:val="24"/>
          <w:szCs w:val="24"/>
        </w:rPr>
        <w:t>добывать  начальные сведения о декоративной росписи матрёшек из Сергиева По</w:t>
      </w:r>
      <w:r>
        <w:rPr>
          <w:rFonts w:ascii="Times New Roman" w:hAnsi="Times New Roman"/>
          <w:color w:val="000000"/>
          <w:sz w:val="24"/>
          <w:szCs w:val="24"/>
        </w:rPr>
        <w:t>сада, Семёнова и Полхов-Майдана;</w:t>
      </w:r>
    </w:p>
    <w:p w:rsidR="00A7288D" w:rsidRP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sz w:val="24"/>
          <w:szCs w:val="24"/>
        </w:rPr>
        <w:t xml:space="preserve">различать основные жанры и виды произведений изобразительного искусства; </w:t>
      </w:r>
    </w:p>
    <w:p w:rsidR="00A7288D" w:rsidRP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sz w:val="24"/>
          <w:szCs w:val="24"/>
        </w:rPr>
        <w:t>узнавать  известные центры народных художественных ремесел России;</w:t>
      </w:r>
    </w:p>
    <w:p w:rsidR="005E7B6C" w:rsidRPr="005E7B6C" w:rsidRDefault="00A7288D" w:rsidP="005E7B6C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sz w:val="24"/>
          <w:szCs w:val="24"/>
        </w:rPr>
        <w:t>узнавать ведущие художественные музеи России.</w:t>
      </w:r>
    </w:p>
    <w:p w:rsidR="005E7B6C" w:rsidRPr="005E7B6C" w:rsidRDefault="005E7B6C" w:rsidP="005E7B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7B6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Обучающиеся получат возможность </w:t>
      </w:r>
      <w:r w:rsidRPr="005E7B6C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выражать своё отношение к рассматриваемому произведению искусства (понравилась картина или нет, что конкретно понравилось, какие чувства вызывает картина);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чувствовать гармоничное сочетание цветов в окраске предметов, изящество их форм, очертаний;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сравнивать свой рисунок с изображаемым предметом, использовать линию симметрии в рисунках с натуры и узорах;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правильно определять и изображать форму предметов, их пропорции, конструктивное строение, цвет;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выделять интересное, наиболее впечатляющее в сюжете, подчёркивать размером, цветом главное в рисунке;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соблюдать последовательное выполнение рисунка (построение, прорисовка, уточнение общих очертаний и форм);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чувствовать и определять холодные и тёплые цвета;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выполнять эскизы оформления предметов на основе декоративного обобщения форм растительного и животного мира;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использовать особенности силуэта, ритма элементов в полосе, прямоугольнике, круге;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lastRenderedPageBreak/>
        <w:t>творчески применять простейшие приёмы народной росписи; цветные круги и овалы, обработанные тёмными и белыми штрихами, дужками, точками в изображении декоративных ягод, трав;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использовать силуэт и светлотный контраст для передачи «радостных» цветов в декоративной композиции;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расписывать готовые изделия согласно эскизу;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применять навыки декоративного оформления в аппликациях, плетении, вышивке, при изготовлении игрушек на уроках труда;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узнавать отдельные произведения выдающихся отечественных и зарубежных художников, называть их авторов;</w:t>
      </w:r>
    </w:p>
    <w:p w:rsidR="00440D8E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сравнивать различные виды изобразительного искусства (графики, живописи, декоративно – прикладного искусства)</w:t>
      </w:r>
    </w:p>
    <w:p w:rsidR="00440D8E" w:rsidRDefault="00440D8E" w:rsidP="00403155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BF3" w:rsidRPr="00403155" w:rsidRDefault="00440D8E" w:rsidP="00403155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РАЗДЕЛ</w:t>
      </w:r>
      <w:r w:rsidR="00002BF3" w:rsidRPr="0040315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02BF3" w:rsidRPr="00440D8E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074C97" w:rsidRDefault="00002BF3" w:rsidP="0040315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155">
        <w:rPr>
          <w:rFonts w:ascii="Times New Roman" w:hAnsi="Times New Roman" w:cs="Times New Roman"/>
          <w:b/>
          <w:sz w:val="24"/>
          <w:szCs w:val="24"/>
        </w:rPr>
        <w:t>Соде</w:t>
      </w:r>
      <w:r w:rsidR="00440D8E">
        <w:rPr>
          <w:rFonts w:ascii="Times New Roman" w:hAnsi="Times New Roman" w:cs="Times New Roman"/>
          <w:b/>
          <w:sz w:val="24"/>
          <w:szCs w:val="24"/>
        </w:rPr>
        <w:t>ржание учебного предмета</w:t>
      </w:r>
    </w:p>
    <w:p w:rsidR="00440D8E" w:rsidRPr="009A3863" w:rsidRDefault="00440D8E" w:rsidP="0040315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BF7559" w:rsidRPr="00992D15" w:rsidRDefault="00002BF3" w:rsidP="00440D8E">
      <w:pPr>
        <w:pStyle w:val="a4"/>
        <w:jc w:val="center"/>
        <w:rPr>
          <w:b/>
          <w:i/>
        </w:rPr>
      </w:pPr>
      <w:r w:rsidRPr="00992D15">
        <w:rPr>
          <w:b/>
          <w:i/>
        </w:rPr>
        <w:t>Рисование с натуры</w:t>
      </w:r>
      <w:r w:rsidRPr="00992D15">
        <w:rPr>
          <w:i/>
        </w:rPr>
        <w:t xml:space="preserve"> </w:t>
      </w:r>
      <w:r w:rsidR="00BF7559" w:rsidRPr="00992D15">
        <w:rPr>
          <w:i/>
        </w:rPr>
        <w:t xml:space="preserve"> </w:t>
      </w:r>
      <w:r w:rsidR="00BF7559" w:rsidRPr="00992D15">
        <w:rPr>
          <w:b/>
          <w:i/>
        </w:rPr>
        <w:t>(7</w:t>
      </w:r>
      <w:r w:rsidR="00992D15" w:rsidRPr="00992D15">
        <w:rPr>
          <w:b/>
          <w:i/>
        </w:rPr>
        <w:t xml:space="preserve"> </w:t>
      </w:r>
      <w:r w:rsidR="00BF7559" w:rsidRPr="00992D15">
        <w:rPr>
          <w:b/>
          <w:i/>
        </w:rPr>
        <w:t>ч</w:t>
      </w:r>
      <w:r w:rsidR="00074C97" w:rsidRPr="00992D15">
        <w:rPr>
          <w:b/>
          <w:i/>
        </w:rPr>
        <w:t>)</w:t>
      </w:r>
    </w:p>
    <w:p w:rsidR="00440D8E" w:rsidRPr="00BA0639" w:rsidRDefault="00440D8E" w:rsidP="00403155">
      <w:pPr>
        <w:pStyle w:val="a4"/>
        <w:ind w:firstLine="426"/>
        <w:jc w:val="both"/>
        <w:rPr>
          <w:sz w:val="10"/>
          <w:szCs w:val="10"/>
        </w:rPr>
      </w:pPr>
    </w:p>
    <w:p w:rsidR="00992D15" w:rsidRDefault="00074C97" w:rsidP="00992D15">
      <w:pPr>
        <w:pStyle w:val="a4"/>
        <w:ind w:firstLine="567"/>
        <w:jc w:val="both"/>
      </w:pPr>
      <w:r w:rsidRPr="00403155">
        <w:t>Рисование с натуры различных объектов д</w:t>
      </w:r>
      <w:r w:rsidR="00002BF3" w:rsidRPr="00403155">
        <w:t>ействительности</w:t>
      </w:r>
      <w:r w:rsidRPr="00403155">
        <w:t xml:space="preserve"> с передачей объёма – трёхмерное  линейное  и светотеневое изображение. </w:t>
      </w:r>
      <w:r w:rsidR="00EE26FA" w:rsidRPr="00403155">
        <w:t xml:space="preserve">Передача в  рисунках пропорций, строения, общего пространственного расположения объектов. </w:t>
      </w:r>
    </w:p>
    <w:p w:rsidR="00992D15" w:rsidRDefault="00EE26FA" w:rsidP="00992D15">
      <w:pPr>
        <w:pStyle w:val="a4"/>
        <w:ind w:firstLine="567"/>
        <w:jc w:val="both"/>
      </w:pPr>
      <w:r w:rsidRPr="00403155">
        <w:t>Определение гармоничного сочетания цветов в окраске предметов, использование приёмов «перехода цвета в цвет», «влияния цвета в цвет».</w:t>
      </w:r>
    </w:p>
    <w:p w:rsidR="00EE26FA" w:rsidRDefault="00EE26FA" w:rsidP="00992D15">
      <w:pPr>
        <w:pStyle w:val="a4"/>
        <w:ind w:firstLine="567"/>
        <w:jc w:val="both"/>
      </w:pPr>
      <w:r w:rsidRPr="0022515B">
        <w:rPr>
          <w:i/>
        </w:rPr>
        <w:t>Рисование</w:t>
      </w:r>
      <w:r w:rsidR="00BA023F" w:rsidRPr="0022515B">
        <w:rPr>
          <w:i/>
        </w:rPr>
        <w:t>:</w:t>
      </w:r>
      <w:r w:rsidRPr="00403155">
        <w:t xml:space="preserve"> </w:t>
      </w:r>
      <w:r w:rsidR="000E1723" w:rsidRPr="009753EE">
        <w:t>«Осенний букет»</w:t>
      </w:r>
      <w:r w:rsidR="000E1723">
        <w:t xml:space="preserve">, </w:t>
      </w:r>
      <w:r w:rsidR="000E1723" w:rsidRPr="009753EE">
        <w:t>«Ваза с осенними ветками»</w:t>
      </w:r>
      <w:r w:rsidR="000E1723">
        <w:t xml:space="preserve">, </w:t>
      </w:r>
      <w:r w:rsidR="00B06BFA">
        <w:t xml:space="preserve">«Машины на службе человека», </w:t>
      </w:r>
      <w:r w:rsidR="00D02832">
        <w:t>«Вес</w:t>
      </w:r>
      <w:r w:rsidR="00B06BFA">
        <w:t>енняя веточка</w:t>
      </w:r>
      <w:r w:rsidR="00D02832">
        <w:t>», «</w:t>
      </w:r>
      <w:r w:rsidR="00B06BFA">
        <w:t>Облака</w:t>
      </w:r>
      <w:r w:rsidR="00D02832">
        <w:t>».</w:t>
      </w:r>
      <w:r w:rsidRPr="00403155">
        <w:t xml:space="preserve"> </w:t>
      </w:r>
    </w:p>
    <w:p w:rsidR="00992D15" w:rsidRPr="00BA0639" w:rsidRDefault="00992D15" w:rsidP="00403155">
      <w:pPr>
        <w:pStyle w:val="a4"/>
        <w:ind w:firstLine="426"/>
        <w:jc w:val="both"/>
        <w:rPr>
          <w:b/>
          <w:sz w:val="10"/>
          <w:szCs w:val="10"/>
        </w:rPr>
      </w:pPr>
    </w:p>
    <w:p w:rsidR="00EE26FA" w:rsidRPr="00992D15" w:rsidRDefault="00EE26FA" w:rsidP="00992D15">
      <w:pPr>
        <w:pStyle w:val="a4"/>
        <w:jc w:val="center"/>
        <w:rPr>
          <w:b/>
          <w:i/>
        </w:rPr>
      </w:pPr>
      <w:r w:rsidRPr="00992D15">
        <w:rPr>
          <w:b/>
          <w:i/>
        </w:rPr>
        <w:t>Рисование на темы, по памяти  и представлению  (17</w:t>
      </w:r>
      <w:r w:rsidR="00992D15" w:rsidRPr="00992D15">
        <w:rPr>
          <w:b/>
          <w:i/>
        </w:rPr>
        <w:t xml:space="preserve"> </w:t>
      </w:r>
      <w:r w:rsidRPr="00992D15">
        <w:rPr>
          <w:b/>
          <w:i/>
        </w:rPr>
        <w:t>ч)</w:t>
      </w:r>
    </w:p>
    <w:p w:rsidR="00992D15" w:rsidRPr="00BA0639" w:rsidRDefault="00992D15" w:rsidP="00992D15">
      <w:pPr>
        <w:pStyle w:val="a4"/>
        <w:jc w:val="center"/>
        <w:rPr>
          <w:b/>
          <w:sz w:val="10"/>
          <w:szCs w:val="10"/>
        </w:rPr>
      </w:pPr>
    </w:p>
    <w:p w:rsidR="00992D15" w:rsidRDefault="003E4CC8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Совершенствование умений выполнять рисунки композиций на темы окружающей жизни, исторических, фантастических сюжетов, иллюстрирование литературных произведений.</w:t>
      </w:r>
    </w:p>
    <w:p w:rsidR="003E4CC8" w:rsidRDefault="003E4CC8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Передача в рисунках общего пространственного расположения объектов, </w:t>
      </w:r>
      <w:r w:rsidR="00B06BF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их смысловой связи в сюжете и эм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оционального отношения к изображаемым событиям. Использование цвета как ведущего элемента тематической композиции.</w:t>
      </w:r>
    </w:p>
    <w:p w:rsidR="0022515B" w:rsidRDefault="000E1723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</w:rPr>
        <w:t>Рисование на темы</w:t>
      </w:r>
      <w:r w:rsidR="00BA023F" w:rsidRPr="0022515B"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</w:rPr>
        <w:t>:</w:t>
      </w:r>
      <w:r w:rsidR="00BA023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9753EE">
        <w:rPr>
          <w:rFonts w:ascii="Times New Roman" w:hAnsi="Times New Roman"/>
          <w:sz w:val="24"/>
          <w:szCs w:val="24"/>
        </w:rPr>
        <w:t>Мой прекрасный сад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, </w:t>
      </w:r>
      <w:r w:rsidRPr="009753EE">
        <w:rPr>
          <w:rFonts w:ascii="Times New Roman" w:hAnsi="Times New Roman"/>
          <w:sz w:val="24"/>
          <w:szCs w:val="24"/>
        </w:rPr>
        <w:t>«Труд людей осенью»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, </w:t>
      </w:r>
      <w:r w:rsidR="00B06BF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«Прощание с летом», </w:t>
      </w:r>
      <w:r w:rsidRPr="009753EE">
        <w:rPr>
          <w:rFonts w:ascii="Times New Roman" w:hAnsi="Times New Roman"/>
          <w:sz w:val="24"/>
          <w:szCs w:val="24"/>
        </w:rPr>
        <w:t>«Дорогая моя столица!»</w:t>
      </w:r>
      <w:r w:rsidR="00D0283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, </w:t>
      </w:r>
      <w:r w:rsidRPr="009753EE">
        <w:rPr>
          <w:rFonts w:ascii="Times New Roman" w:hAnsi="Times New Roman"/>
          <w:sz w:val="24"/>
          <w:szCs w:val="24"/>
        </w:rPr>
        <w:t>«Звери и птицы в городе»</w:t>
      </w:r>
      <w:r w:rsidR="00D0283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,</w:t>
      </w:r>
      <w:r w:rsidR="00BA023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«Великие полково</w:t>
      </w:r>
      <w:r w:rsidRPr="009753EE">
        <w:rPr>
          <w:rFonts w:ascii="Times New Roman" w:hAnsi="Times New Roman"/>
          <w:sz w:val="24"/>
          <w:szCs w:val="24"/>
        </w:rPr>
        <w:t>дцы России»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, </w:t>
      </w:r>
      <w:r w:rsidR="00B06BF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«Полёт на другую планету», </w:t>
      </w:r>
      <w:r w:rsidR="00D0283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«</w:t>
      </w:r>
      <w:r w:rsidR="00B06BF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Красота моря</w:t>
      </w:r>
      <w:r w:rsidR="00D0283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», «Пусть всегда будет солнце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…</w:t>
      </w:r>
      <w:r w:rsidR="00B06BF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»</w:t>
      </w:r>
    </w:p>
    <w:p w:rsidR="00992D15" w:rsidRDefault="00D02832" w:rsidP="0022515B">
      <w:pPr>
        <w:pStyle w:val="a4"/>
        <w:ind w:firstLine="567"/>
        <w:jc w:val="both"/>
        <w:rPr>
          <w:color w:val="000000"/>
          <w:spacing w:val="5"/>
        </w:rPr>
      </w:pPr>
      <w:r>
        <w:rPr>
          <w:color w:val="000000"/>
          <w:spacing w:val="5"/>
        </w:rPr>
        <w:t xml:space="preserve"> </w:t>
      </w:r>
      <w:r w:rsidR="00B06BFA">
        <w:rPr>
          <w:i/>
        </w:rPr>
        <w:t>Рисование по памяти и представлению:</w:t>
      </w:r>
      <w:r w:rsidR="0022515B">
        <w:t xml:space="preserve"> </w:t>
      </w:r>
      <w:r w:rsidR="002B066F" w:rsidRPr="009753EE">
        <w:t>«Летние травы»</w:t>
      </w:r>
      <w:r w:rsidR="002B066F">
        <w:rPr>
          <w:color w:val="000000"/>
          <w:spacing w:val="5"/>
        </w:rPr>
        <w:t xml:space="preserve">, </w:t>
      </w:r>
      <w:r w:rsidR="002B066F" w:rsidRPr="009753EE">
        <w:t>«Насекомые»</w:t>
      </w:r>
      <w:r w:rsidR="002B066F">
        <w:rPr>
          <w:color w:val="000000"/>
          <w:spacing w:val="5"/>
        </w:rPr>
        <w:t xml:space="preserve">, </w:t>
      </w:r>
      <w:r w:rsidR="002B066F" w:rsidRPr="009753EE">
        <w:t>«Портрет красавицы осени»</w:t>
      </w:r>
      <w:r w:rsidR="002B066F">
        <w:rPr>
          <w:color w:val="000000"/>
          <w:spacing w:val="5"/>
        </w:rPr>
        <w:t xml:space="preserve">, </w:t>
      </w:r>
      <w:r w:rsidR="002B066F" w:rsidRPr="009753EE">
        <w:t>«Дорогие сердцу места»</w:t>
      </w:r>
      <w:r w:rsidR="002B066F">
        <w:rPr>
          <w:color w:val="000000"/>
          <w:spacing w:val="5"/>
        </w:rPr>
        <w:t xml:space="preserve">, </w:t>
      </w:r>
      <w:r w:rsidR="002B066F" w:rsidRPr="009753EE">
        <w:t>«Мы рисуем животных»</w:t>
      </w:r>
      <w:r w:rsidR="002B066F">
        <w:rPr>
          <w:color w:val="000000"/>
          <w:spacing w:val="5"/>
        </w:rPr>
        <w:t xml:space="preserve">, </w:t>
      </w:r>
      <w:r w:rsidR="002B066F" w:rsidRPr="009753EE">
        <w:t>«Где живут сказочные герои»</w:t>
      </w:r>
      <w:r w:rsidR="002B066F">
        <w:rPr>
          <w:color w:val="000000"/>
          <w:spacing w:val="5"/>
        </w:rPr>
        <w:t>, «Самая любимая» (портрет мамы)</w:t>
      </w:r>
      <w:r w:rsidR="0022515B">
        <w:rPr>
          <w:color w:val="000000"/>
          <w:spacing w:val="5"/>
        </w:rPr>
        <w:t>.</w:t>
      </w:r>
    </w:p>
    <w:p w:rsidR="002B066F" w:rsidRPr="002B066F" w:rsidRDefault="002B066F" w:rsidP="0022515B">
      <w:pPr>
        <w:pStyle w:val="a4"/>
        <w:ind w:firstLine="567"/>
        <w:jc w:val="both"/>
        <w:rPr>
          <w:i/>
          <w:color w:val="000000"/>
          <w:spacing w:val="5"/>
        </w:rPr>
      </w:pPr>
      <w:r>
        <w:rPr>
          <w:i/>
          <w:color w:val="000000"/>
          <w:spacing w:val="5"/>
        </w:rPr>
        <w:t>Иллюстрирование:</w:t>
      </w:r>
      <w:r w:rsidRPr="002B066F">
        <w:t xml:space="preserve"> </w:t>
      </w:r>
      <w:r w:rsidRPr="009753EE">
        <w:t>«Животные на страницах книг»</w:t>
      </w:r>
      <w:r>
        <w:t xml:space="preserve">, </w:t>
      </w:r>
      <w:r w:rsidRPr="009753EE">
        <w:t>«По дорогам сказки»</w:t>
      </w:r>
      <w:r>
        <w:t xml:space="preserve">, </w:t>
      </w:r>
      <w:r w:rsidR="00F9006A">
        <w:t>«Создаём декора</w:t>
      </w:r>
      <w:r w:rsidR="00F9006A" w:rsidRPr="009753EE">
        <w:t>ции»</w:t>
      </w:r>
      <w:r w:rsidR="00F9006A">
        <w:t xml:space="preserve">, </w:t>
      </w:r>
      <w:r w:rsidR="00F9006A" w:rsidRPr="009753EE">
        <w:t>«Забота человека о животных»</w:t>
      </w:r>
      <w:r w:rsidR="00F9006A">
        <w:t>.</w:t>
      </w:r>
    </w:p>
    <w:p w:rsidR="0022515B" w:rsidRPr="00BA0639" w:rsidRDefault="0022515B" w:rsidP="0022515B">
      <w:pPr>
        <w:pStyle w:val="a4"/>
        <w:ind w:firstLine="567"/>
        <w:jc w:val="both"/>
        <w:rPr>
          <w:sz w:val="10"/>
          <w:szCs w:val="10"/>
        </w:rPr>
      </w:pPr>
    </w:p>
    <w:p w:rsidR="003E4CC8" w:rsidRPr="00992D15" w:rsidRDefault="003E4CC8" w:rsidP="00992D15">
      <w:pPr>
        <w:shd w:val="clear" w:color="auto" w:fill="FFFFFF"/>
        <w:tabs>
          <w:tab w:val="left" w:pos="5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</w:pPr>
      <w:r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>Декоративная работа (7</w:t>
      </w:r>
      <w:r w:rsidR="00992D15"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 xml:space="preserve"> </w:t>
      </w:r>
      <w:r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>ч)</w:t>
      </w:r>
    </w:p>
    <w:p w:rsidR="00992D15" w:rsidRPr="00BA0639" w:rsidRDefault="00992D15" w:rsidP="00403155">
      <w:pPr>
        <w:shd w:val="clear" w:color="auto" w:fill="FFFFFF"/>
        <w:tabs>
          <w:tab w:val="left" w:pos="52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10"/>
          <w:szCs w:val="10"/>
        </w:rPr>
      </w:pPr>
    </w:p>
    <w:p w:rsidR="00992D15" w:rsidRPr="0022515B" w:rsidRDefault="008E6A8D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Углубленное знакомство с народным декоративно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–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прикладным искусством; художестве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нной росписью по металлу (Жостов</w:t>
      </w:r>
      <w:r w:rsidR="0022515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ские подносы) и 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дереву (Городец</w:t>
      </w:r>
      <w:r w:rsidR="0022515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кая игрушка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), изготовлением набивных платков (Павловский П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сад). Ознакомление с русской глиняной и деревянной игрушкой, искусством лаковой миниатюры </w:t>
      </w:r>
      <w:r w:rsidRPr="0022515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(</w:t>
      </w:r>
      <w:r w:rsidR="0022515B" w:rsidRPr="002251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Палехская миниатюра. Народный промысел в посёлке Палех</w:t>
      </w:r>
      <w:r w:rsidRPr="0022515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).</w:t>
      </w:r>
    </w:p>
    <w:p w:rsidR="00992D15" w:rsidRDefault="008E6A8D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Упражнения на выполнение простейших приёмов кистевой росписи в изображении декоративных цветов, листьев, ягод и трав.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992D15" w:rsidRDefault="008E6A8D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Выполнение эскизов предметов, укра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шений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, </w:t>
      </w:r>
      <w:r w:rsidR="00992D15"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в 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которых применяются декоративные мотивы, используемые народными мастерами.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992D15" w:rsidRDefault="008E6A8D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Графический дизайн в исполнении поздравительных открыток и карнавальных масок.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3B62DC" w:rsidRDefault="008E6A8D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Составление простейших мозаичных панно из кусочков цветной бумаги на мотивы осенней</w:t>
      </w:r>
      <w:r w:rsidR="003B62DC"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, зимней и весенней природы, на сюжеты русских народных сказок и басен.</w:t>
      </w:r>
    </w:p>
    <w:p w:rsidR="00BA023F" w:rsidRDefault="00BA023F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2515B"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</w:rPr>
        <w:lastRenderedPageBreak/>
        <w:t>Рисование: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2B066F" w:rsidRPr="009753EE">
        <w:rPr>
          <w:rFonts w:ascii="Times New Roman" w:hAnsi="Times New Roman"/>
          <w:sz w:val="24"/>
          <w:szCs w:val="24"/>
        </w:rPr>
        <w:t>«Дивный сад на подносах»</w:t>
      </w:r>
      <w:r w:rsidR="002B066F">
        <w:rPr>
          <w:sz w:val="24"/>
          <w:szCs w:val="24"/>
        </w:rPr>
        <w:t xml:space="preserve"> (</w:t>
      </w:r>
      <w:r w:rsidR="002B066F" w:rsidRPr="002E74DF">
        <w:rPr>
          <w:rFonts w:ascii="Times New Roman" w:hAnsi="Times New Roman"/>
          <w:sz w:val="24"/>
          <w:szCs w:val="24"/>
        </w:rPr>
        <w:t>Жостовская роспись</w:t>
      </w:r>
      <w:r w:rsidR="002B066F">
        <w:rPr>
          <w:rFonts w:ascii="Times New Roman" w:hAnsi="Times New Roman"/>
          <w:sz w:val="24"/>
          <w:szCs w:val="24"/>
        </w:rPr>
        <w:t xml:space="preserve">), </w:t>
      </w:r>
      <w:r w:rsidR="002B066F" w:rsidRPr="009753EE">
        <w:rPr>
          <w:rFonts w:ascii="Times New Roman" w:hAnsi="Times New Roman"/>
          <w:sz w:val="24"/>
          <w:szCs w:val="24"/>
        </w:rPr>
        <w:t>«Роспись сервиза»</w:t>
      </w:r>
      <w:r w:rsidR="002B066F">
        <w:rPr>
          <w:rFonts w:ascii="Times New Roman" w:hAnsi="Times New Roman"/>
          <w:sz w:val="24"/>
          <w:szCs w:val="24"/>
        </w:rPr>
        <w:t xml:space="preserve">, </w:t>
      </w:r>
      <w:r w:rsidR="002B066F" w:rsidRPr="009753EE">
        <w:rPr>
          <w:rFonts w:ascii="Times New Roman" w:hAnsi="Times New Roman"/>
          <w:sz w:val="24"/>
          <w:szCs w:val="24"/>
        </w:rPr>
        <w:t>«Сказочные кони»</w:t>
      </w:r>
      <w:r w:rsidR="002B066F">
        <w:rPr>
          <w:rFonts w:ascii="Times New Roman" w:hAnsi="Times New Roman"/>
          <w:sz w:val="24"/>
          <w:szCs w:val="24"/>
        </w:rPr>
        <w:t xml:space="preserve"> (</w:t>
      </w:r>
      <w:r w:rsidR="002B066F" w:rsidRPr="002E74DF">
        <w:rPr>
          <w:rFonts w:ascii="Times New Roman" w:hAnsi="Times New Roman"/>
          <w:sz w:val="24"/>
          <w:szCs w:val="24"/>
        </w:rPr>
        <w:t>Городецкая роспись</w:t>
      </w:r>
      <w:r w:rsidR="002B066F">
        <w:rPr>
          <w:rFonts w:ascii="Times New Roman" w:hAnsi="Times New Roman"/>
          <w:sz w:val="24"/>
          <w:szCs w:val="24"/>
        </w:rPr>
        <w:t xml:space="preserve">), </w:t>
      </w:r>
      <w:r w:rsidR="002B066F" w:rsidRPr="009753EE">
        <w:rPr>
          <w:rFonts w:ascii="Times New Roman" w:hAnsi="Times New Roman"/>
          <w:sz w:val="24"/>
          <w:szCs w:val="24"/>
        </w:rPr>
        <w:t>«Красота в умелых руках»</w:t>
      </w:r>
      <w:r w:rsidR="002B066F">
        <w:rPr>
          <w:sz w:val="24"/>
          <w:szCs w:val="24"/>
        </w:rPr>
        <w:t xml:space="preserve"> (</w:t>
      </w:r>
      <w:r w:rsidR="002B066F" w:rsidRPr="002B066F">
        <w:rPr>
          <w:rFonts w:ascii="Times New Roman" w:hAnsi="Times New Roman" w:cs="Times New Roman"/>
          <w:sz w:val="24"/>
          <w:szCs w:val="24"/>
        </w:rPr>
        <w:t>р</w:t>
      </w:r>
      <w:r w:rsidR="002B066F">
        <w:rPr>
          <w:rFonts w:ascii="Times New Roman" w:hAnsi="Times New Roman"/>
          <w:sz w:val="24"/>
          <w:szCs w:val="24"/>
        </w:rPr>
        <w:t>усские шали).</w:t>
      </w:r>
    </w:p>
    <w:p w:rsidR="000569DA" w:rsidRPr="000569DA" w:rsidRDefault="000569DA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</w:rPr>
      </w:pPr>
      <w:r w:rsidRPr="000569DA">
        <w:rPr>
          <w:rFonts w:ascii="Times New Roman" w:hAnsi="Times New Roman"/>
          <w:i/>
          <w:sz w:val="24"/>
          <w:szCs w:val="24"/>
        </w:rPr>
        <w:t>Художественное конструирование и дизайн</w:t>
      </w:r>
      <w:r>
        <w:rPr>
          <w:rFonts w:ascii="Times New Roman" w:hAnsi="Times New Roman"/>
          <w:i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«Линии и пространс</w:t>
      </w:r>
      <w:r w:rsidRPr="009753EE">
        <w:rPr>
          <w:rFonts w:ascii="Times New Roman" w:hAnsi="Times New Roman"/>
          <w:sz w:val="24"/>
          <w:szCs w:val="24"/>
        </w:rPr>
        <w:t>тво»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753EE">
        <w:rPr>
          <w:rFonts w:ascii="Times New Roman" w:hAnsi="Times New Roman"/>
          <w:sz w:val="24"/>
          <w:szCs w:val="24"/>
        </w:rPr>
        <w:t>«Сказочное перевоплощение»</w:t>
      </w:r>
      <w:r>
        <w:rPr>
          <w:rFonts w:ascii="Times New Roman" w:hAnsi="Times New Roman"/>
          <w:sz w:val="24"/>
          <w:szCs w:val="24"/>
        </w:rPr>
        <w:t xml:space="preserve"> (карнавальные костюмы и маски), </w:t>
      </w:r>
      <w:r w:rsidR="000B4990" w:rsidRPr="009753EE">
        <w:rPr>
          <w:rFonts w:ascii="Times New Roman" w:hAnsi="Times New Roman"/>
          <w:sz w:val="24"/>
          <w:szCs w:val="24"/>
        </w:rPr>
        <w:t>«Подарок маме»</w:t>
      </w:r>
      <w:r w:rsidR="000B4990">
        <w:rPr>
          <w:rFonts w:ascii="Times New Roman" w:hAnsi="Times New Roman"/>
          <w:sz w:val="24"/>
          <w:szCs w:val="24"/>
        </w:rPr>
        <w:t xml:space="preserve"> (открытка).</w:t>
      </w:r>
    </w:p>
    <w:p w:rsidR="0022515B" w:rsidRPr="00BA0639" w:rsidRDefault="0022515B" w:rsidP="00992D15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pacing w:val="5"/>
          <w:sz w:val="10"/>
          <w:szCs w:val="10"/>
        </w:rPr>
      </w:pPr>
    </w:p>
    <w:p w:rsidR="003B62DC" w:rsidRPr="00992D15" w:rsidRDefault="003B62DC" w:rsidP="00992D15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</w:pPr>
      <w:r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>Лепка (3</w:t>
      </w:r>
      <w:r w:rsidR="00992D15"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 xml:space="preserve"> </w:t>
      </w:r>
      <w:r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>ч)</w:t>
      </w:r>
    </w:p>
    <w:p w:rsidR="00992D15" w:rsidRPr="00BA0639" w:rsidRDefault="00992D15" w:rsidP="00992D15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10"/>
          <w:szCs w:val="10"/>
        </w:rPr>
      </w:pPr>
    </w:p>
    <w:p w:rsidR="00992D15" w:rsidRDefault="003B62DC" w:rsidP="00992D15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Лепка фигуры человека, зверей и птиц с натуры, 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по памяти или по представлению.</w:t>
      </w:r>
    </w:p>
    <w:p w:rsidR="00F9006A" w:rsidRDefault="003B62DC" w:rsidP="00992D15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F9006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Лепка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тематических композиций по темам сюжетов быта и труда человека – «Почтальон», «Продавщица мороженного», «Столяр за работой». </w:t>
      </w:r>
    </w:p>
    <w:p w:rsidR="0084723E" w:rsidRDefault="00F9006A" w:rsidP="00992D15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F9006A"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</w:rPr>
        <w:t>Лепка</w:t>
      </w:r>
      <w:r w:rsidRPr="00F9006A">
        <w:rPr>
          <w:rFonts w:ascii="Times New Roman" w:hAnsi="Times New Roman"/>
          <w:i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«Осенние фантазии», </w:t>
      </w:r>
      <w:r w:rsidRPr="009753EE">
        <w:rPr>
          <w:rFonts w:ascii="Times New Roman" w:hAnsi="Times New Roman"/>
          <w:sz w:val="24"/>
          <w:szCs w:val="24"/>
        </w:rPr>
        <w:t>животных</w:t>
      </w:r>
      <w:r>
        <w:rPr>
          <w:rFonts w:ascii="Times New Roman" w:hAnsi="Times New Roman"/>
          <w:sz w:val="24"/>
          <w:szCs w:val="24"/>
        </w:rPr>
        <w:t>, «Видим</w:t>
      </w:r>
      <w:r w:rsidRPr="009753EE">
        <w:rPr>
          <w:rFonts w:ascii="Times New Roman" w:hAnsi="Times New Roman"/>
          <w:sz w:val="24"/>
          <w:szCs w:val="24"/>
        </w:rPr>
        <w:t xml:space="preserve"> терем расписной»</w:t>
      </w:r>
      <w:r>
        <w:rPr>
          <w:rFonts w:ascii="Times New Roman" w:hAnsi="Times New Roman"/>
          <w:sz w:val="24"/>
          <w:szCs w:val="24"/>
        </w:rPr>
        <w:t>.</w:t>
      </w:r>
      <w:r w:rsidR="00002BF3"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   </w:t>
      </w:r>
    </w:p>
    <w:p w:rsidR="0084723E" w:rsidRPr="00BA0639" w:rsidRDefault="0084723E" w:rsidP="00992D15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10"/>
          <w:szCs w:val="10"/>
        </w:rPr>
      </w:pPr>
    </w:p>
    <w:p w:rsidR="0084723E" w:rsidRDefault="0084723E" w:rsidP="0084723E">
      <w:pPr>
        <w:spacing w:after="0" w:line="240" w:lineRule="auto"/>
        <w:ind w:right="-1"/>
        <w:jc w:val="center"/>
        <w:rPr>
          <w:rFonts w:ascii="Times New Roman" w:hAnsi="Times New Roman"/>
          <w:b/>
          <w:i/>
          <w:sz w:val="24"/>
          <w:szCs w:val="24"/>
        </w:rPr>
      </w:pPr>
      <w:r w:rsidRPr="0084723E">
        <w:rPr>
          <w:rFonts w:ascii="Times New Roman" w:hAnsi="Times New Roman"/>
          <w:b/>
          <w:i/>
          <w:sz w:val="24"/>
          <w:szCs w:val="24"/>
        </w:rPr>
        <w:t>Беседы</w:t>
      </w:r>
    </w:p>
    <w:p w:rsidR="00F9006A" w:rsidRPr="00BA0639" w:rsidRDefault="00F9006A" w:rsidP="0084723E">
      <w:pPr>
        <w:spacing w:after="0" w:line="240" w:lineRule="auto"/>
        <w:ind w:right="-1"/>
        <w:jc w:val="center"/>
        <w:rPr>
          <w:rFonts w:ascii="Times New Roman" w:hAnsi="Times New Roman"/>
          <w:b/>
          <w:i/>
          <w:sz w:val="10"/>
          <w:szCs w:val="10"/>
        </w:rPr>
      </w:pPr>
    </w:p>
    <w:p w:rsidR="0084723E" w:rsidRPr="00D239CD" w:rsidRDefault="0084723E" w:rsidP="00F9006A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sz w:val="24"/>
          <w:szCs w:val="24"/>
        </w:rPr>
        <w:t>Беседы проводятся в процессе занятий.</w:t>
      </w:r>
    </w:p>
    <w:p w:rsidR="0084723E" w:rsidRPr="0084723E" w:rsidRDefault="0084723E" w:rsidP="0084723E">
      <w:pPr>
        <w:spacing w:after="0" w:line="240" w:lineRule="auto"/>
        <w:ind w:right="-1"/>
        <w:jc w:val="both"/>
        <w:rPr>
          <w:rFonts w:ascii="Times New Roman" w:hAnsi="Times New Roman"/>
          <w:b/>
          <w:iCs/>
          <w:sz w:val="24"/>
          <w:szCs w:val="24"/>
        </w:rPr>
      </w:pPr>
      <w:r w:rsidRPr="0084723E">
        <w:rPr>
          <w:rFonts w:ascii="Times New Roman" w:hAnsi="Times New Roman"/>
          <w:b/>
          <w:iCs/>
          <w:sz w:val="24"/>
          <w:szCs w:val="24"/>
        </w:rPr>
        <w:t>Рекомендуемые произведения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Айвазовский И.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Чёрное море; Феодосия. Закат солнца</w:t>
      </w:r>
      <w:r>
        <w:rPr>
          <w:rFonts w:ascii="Times New Roman" w:hAnsi="Times New Roman"/>
          <w:sz w:val="24"/>
          <w:szCs w:val="24"/>
        </w:rPr>
        <w:t>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Алексеев Ф.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Вид на Воскресенские и Никольские ворота и Неглинный мост от Тверской улицы. 1794 год</w:t>
      </w:r>
      <w:r>
        <w:rPr>
          <w:rFonts w:ascii="Times New Roman" w:hAnsi="Times New Roman"/>
          <w:sz w:val="24"/>
          <w:szCs w:val="24"/>
        </w:rPr>
        <w:t>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Бубнов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Утро на Куликовом поле.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Ван Гог.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Подсолнухи; Кипарисы на фоне звёздного неба; Мосты в Аньере; Звёздная ночь над рекой Рона; Звёздная ночь; Ветка цветущего миндаля.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Васильев Ф.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После грозы; Кучевое облако.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Васнецов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Основание Москвы; Расцвет Кремля. Всехсвятский мост и Кремль в конце XVII века; На рассвете у Воскресенского моста. Конец XVII века.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 xml:space="preserve">Васнецов В. </w:t>
      </w:r>
      <w:r w:rsidRPr="00D239CD">
        <w:rPr>
          <w:rFonts w:ascii="Times New Roman" w:hAnsi="Times New Roman"/>
          <w:sz w:val="24"/>
          <w:szCs w:val="24"/>
        </w:rPr>
        <w:t>Автопортрет; Палата царя Берендея. Эскиз декорации к опере Н. Римского-Корсакова «Снегурочка»; Брусила и берендеи-ребята; Снегурочка и Лель.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Врубель М.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Интерьеры усадьбы Абрамцево.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Герасимов С.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Лёд прошёл.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Дейнека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Вечер; Тракторист.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Дубовской Н.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Родина.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Дюрер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Кролик.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Зверьков Е.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Весна. Сельский пейзаж.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Иванов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Ветка.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 xml:space="preserve">Иллюстрации </w:t>
      </w:r>
      <w:r w:rsidRPr="00D239CD">
        <w:rPr>
          <w:rFonts w:ascii="Times New Roman" w:hAnsi="Times New Roman"/>
          <w:sz w:val="24"/>
          <w:szCs w:val="24"/>
        </w:rPr>
        <w:t>к детским книгам В. Алфеевского,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Ю. Бабака, П. Багина, С. Балинского, О. Васильева и Э. Булатова, П. Виноградовой, А. Волынской, Н. Гольца, Г. Дмитриевой, В. Конашевича, А. Кошкина, П. Кузьмина, И. Латинского, В. Лебедева, Э. Лисснера, Г. Лукашевича, М. Майофиса, М. Меженинова, Т. Морковкиной, Г. Нарбута, Е. Попковой, Б. Тржмецкого, А. Тюрина, М. Успенской, Е.Чарушина, Д.Шмаринова, С. Ярового.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Корин П.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Александр Невский; Портрет маршала  Г. К. Жукова.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Куинджи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Облака; Полдень. Стадо в степи.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Кукунов М.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Леопард; Лев; Сова; Волк.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Кустодиев Б.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Масленица.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Левитан И.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Вечер. Золотой Плёс; Озеро. Русь.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Леонардо да Винчи.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Зарисовки растений; Лилия.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Маковский К.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Русская красавица; У околицы; За чаем; Боярыня у окна; За прялкой; Боярский свадебный пир в XVII веке.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Мартос И.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Памятник Кузьме Минину и Дмитрию Пожарскому.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Моне К.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Автопортрет; Сад художника в Ветёе; Кувшинки; Белые кувшинки. Живерни;  Нимфеи. Водяные лилии; Скалы в Бель-Иле.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Мухина В.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Рабочий и колхозница.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Пластов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Жатва; Ужин трактористов; Мама.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Рафаэль.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Сикстинская Мадонна.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Репин И.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Портрет В. А. Серова; Портрет Василия Дмитриевича Поленова.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Рерих Н.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Три радости; Слобода Берендея; Снегурочка; Мороз; Снегурочка и Лель.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lastRenderedPageBreak/>
        <w:t>Серов В.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Октябрь. Домотканово; Портрет И. И. Левитана; Рабочие с тачками; Борзые; Волк и журавль; Иллюстрация к басне И. Крылова «Квартет».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Сомов К.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Занавес для свободного театра в Москве; Арлекин и дама; Арлекин и смерть; Язычок Коломбины.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 xml:space="preserve">Суриков </w:t>
      </w:r>
      <w:r w:rsidRPr="00D239CD">
        <w:rPr>
          <w:rFonts w:ascii="Times New Roman" w:hAnsi="Times New Roman"/>
          <w:i/>
          <w:sz w:val="24"/>
          <w:szCs w:val="24"/>
        </w:rPr>
        <w:t>В</w:t>
      </w:r>
      <w:r w:rsidRPr="00D239CD">
        <w:rPr>
          <w:rFonts w:ascii="Times New Roman" w:hAnsi="Times New Roman"/>
          <w:sz w:val="24"/>
          <w:szCs w:val="24"/>
        </w:rPr>
        <w:t>. Вид на Кремль; Переход Суворова через Альпы.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Ткачёвы А. и С.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Матери.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Тропинин В.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Кружевница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Шишкин И.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Травки; Последние лучи.</w:t>
      </w:r>
    </w:p>
    <w:p w:rsidR="00992D15" w:rsidRPr="008E3D35" w:rsidRDefault="0084723E" w:rsidP="008E3D35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Яблонская Т.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Хлеб</w:t>
      </w:r>
      <w:r w:rsidR="00002BF3"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                       </w:t>
      </w:r>
    </w:p>
    <w:p w:rsidR="008E3D35" w:rsidRDefault="008E3D35" w:rsidP="00403155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AA5878" w:rsidRDefault="00AA5878" w:rsidP="00403155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002BF3" w:rsidRPr="00403155" w:rsidRDefault="00992D15" w:rsidP="00403155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</w:pP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РАЗДЕЛ</w:t>
      </w:r>
      <w:r w:rsidR="00002BF3" w:rsidRPr="00403155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 xml:space="preserve"> </w:t>
      </w:r>
      <w:r w:rsidR="00002BF3" w:rsidRP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/>
        </w:rPr>
        <w:t>III</w:t>
      </w:r>
    </w:p>
    <w:p w:rsidR="00002BF3" w:rsidRPr="005A1A70" w:rsidRDefault="005A1A70" w:rsidP="00403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A70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Pr="005A1A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учётом рабочей программы воспитания</w:t>
      </w:r>
    </w:p>
    <w:p w:rsidR="00002BF3" w:rsidRDefault="00002BF3" w:rsidP="00992D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3155">
        <w:rPr>
          <w:rFonts w:ascii="Times New Roman" w:hAnsi="Times New Roman" w:cs="Times New Roman"/>
          <w:sz w:val="24"/>
          <w:szCs w:val="24"/>
        </w:rPr>
        <w:t>(1 ч в неделю, всего – 34 ч)</w:t>
      </w:r>
    </w:p>
    <w:p w:rsidR="00992D15" w:rsidRPr="00403155" w:rsidRDefault="00992D15" w:rsidP="00992D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065" w:type="dxa"/>
        <w:tblInd w:w="-34" w:type="dxa"/>
        <w:tblLook w:val="04A0" w:firstRow="1" w:lastRow="0" w:firstColumn="1" w:lastColumn="0" w:noHBand="0" w:noVBand="1"/>
      </w:tblPr>
      <w:tblGrid>
        <w:gridCol w:w="446"/>
        <w:gridCol w:w="2815"/>
        <w:gridCol w:w="1772"/>
        <w:gridCol w:w="5032"/>
      </w:tblGrid>
      <w:tr w:rsidR="00607DA2" w:rsidRPr="00403155" w:rsidTr="00BF3C63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DA2" w:rsidRPr="00403155" w:rsidRDefault="00607DA2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2" w:rsidRPr="00403155" w:rsidRDefault="00607DA2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DA2" w:rsidRPr="00403155" w:rsidRDefault="00607DA2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</w:t>
            </w:r>
          </w:p>
          <w:p w:rsidR="00607DA2" w:rsidRPr="00403155" w:rsidRDefault="00607DA2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A2" w:rsidRPr="00403155" w:rsidRDefault="00607DA2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Коррекционная работа</w:t>
            </w:r>
          </w:p>
        </w:tc>
      </w:tr>
      <w:tr w:rsidR="00607DA2" w:rsidRPr="00403155" w:rsidTr="00BF3C63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DA2" w:rsidRPr="00403155" w:rsidRDefault="00607DA2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DA2" w:rsidRPr="00403155" w:rsidRDefault="00607DA2" w:rsidP="0040315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Рисование с натуры (рисунок, живопись)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DA2" w:rsidRPr="00403155" w:rsidRDefault="00607DA2" w:rsidP="0040315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A2" w:rsidRDefault="00607DA2" w:rsidP="00607DA2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словесно-логического мышления: </w:t>
            </w:r>
          </w:p>
          <w:p w:rsidR="00607DA2" w:rsidRDefault="00607DA2" w:rsidP="00607DA2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умения понимать и задавать вопрос; </w:t>
            </w:r>
          </w:p>
          <w:p w:rsidR="00607DA2" w:rsidRDefault="00607DA2" w:rsidP="00607DA2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способности обобщать, группировать и классифицировать; </w:t>
            </w:r>
          </w:p>
          <w:p w:rsidR="00607DA2" w:rsidRDefault="00607DA2" w:rsidP="00607DA2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логических операций; </w:t>
            </w:r>
          </w:p>
          <w:p w:rsidR="00607DA2" w:rsidRDefault="00607DA2" w:rsidP="00607DA2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>- развитие 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 выстраивать высказывание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7DA2" w:rsidRPr="00607DA2" w:rsidRDefault="00607DA2" w:rsidP="00607DA2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>- развитие 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закономерности.</w:t>
            </w:r>
          </w:p>
        </w:tc>
      </w:tr>
      <w:tr w:rsidR="00607DA2" w:rsidRPr="00403155" w:rsidTr="00BF3C63">
        <w:trPr>
          <w:trHeight w:val="7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DA2" w:rsidRPr="00403155" w:rsidRDefault="00607DA2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DA2" w:rsidRPr="00403155" w:rsidRDefault="00607DA2" w:rsidP="00254E04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Рисование на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655D">
              <w:rPr>
                <w:rFonts w:ascii="Times New Roman" w:hAnsi="Times New Roman" w:cs="Times New Roman"/>
                <w:sz w:val="24"/>
                <w:szCs w:val="24"/>
              </w:rPr>
              <w:t>по памяти  и представлению</w:t>
            </w:r>
            <w:r w:rsidRPr="00992D15">
              <w:rPr>
                <w:b/>
                <w:i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DA2" w:rsidRPr="00403155" w:rsidRDefault="00607DA2" w:rsidP="0040315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речевого развития: </w:t>
            </w:r>
          </w:p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а) Обогащение и систематизация словаря : </w:t>
            </w:r>
          </w:p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>- накопление представлений и знаний о предметах, явлениях ближайшего окружения;</w:t>
            </w:r>
          </w:p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 - обогащение словаря признаков. </w:t>
            </w:r>
          </w:p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б). Развитие устной монологической и диалогической речи: </w:t>
            </w:r>
          </w:p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- обучение построению высказывания; </w:t>
            </w:r>
          </w:p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грамматического строя речи;</w:t>
            </w:r>
          </w:p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 - овладение сложными синтаксическими конструкциями, отражающими причинно- следственные и пространственно-временные связи. - умение составлять рассказ; </w:t>
            </w:r>
          </w:p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пространственной ориентации: </w:t>
            </w:r>
          </w:p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- упражнения на отработку пространственных отношений. </w:t>
            </w:r>
          </w:p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азвитие зрительного восприятия и узнавания: </w:t>
            </w:r>
          </w:p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целостности зрительного восприятия: </w:t>
            </w:r>
          </w:p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ахождение сходства и различий в предметах; </w:t>
            </w:r>
          </w:p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- воспроизведение изображений по памяти. </w:t>
            </w:r>
          </w:p>
          <w:p w:rsidR="00607DA2" w:rsidRPr="00607DA2" w:rsidRDefault="00AA5878" w:rsidP="00607DA2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>- узнавание хорошо знакомых предметов, находящихся в непривычном ракурсе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7DA2" w:rsidRPr="00403155" w:rsidTr="00BF3C63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DA2" w:rsidRPr="00403155" w:rsidRDefault="00607DA2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DA2" w:rsidRPr="00403155" w:rsidRDefault="00607DA2" w:rsidP="0040315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Декоративная работа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DA2" w:rsidRPr="00403155" w:rsidRDefault="00607DA2" w:rsidP="0040315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>Овладен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основными родовыми понятиями;</w:t>
            </w:r>
          </w:p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способности обобщать, </w:t>
            </w: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группировать и классифицировать; </w:t>
            </w:r>
          </w:p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логических операций; </w:t>
            </w:r>
          </w:p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>- развитие 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 выстраивать высказывание; </w:t>
            </w:r>
          </w:p>
          <w:p w:rsidR="00607DA2" w:rsidRPr="00607DA2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>- развитие 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07DA2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закономерности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7DA2" w:rsidRPr="00403155" w:rsidTr="00BF3C63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DA2" w:rsidRPr="00403155" w:rsidRDefault="00607DA2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DA2" w:rsidRPr="00403155" w:rsidRDefault="00607DA2" w:rsidP="0040315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DA2" w:rsidRPr="00403155" w:rsidRDefault="00607DA2" w:rsidP="0040315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A5878">
              <w:rPr>
                <w:rFonts w:ascii="Times New Roman" w:hAnsi="Times New Roman" w:cs="Times New Roman"/>
                <w:sz w:val="24"/>
                <w:szCs w:val="24"/>
              </w:rPr>
              <w:t>оррекци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A5878"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недостатков познавательной деятельности школьни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ков:</w:t>
            </w:r>
          </w:p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5878">
              <w:rPr>
                <w:rFonts w:ascii="Times New Roman" w:hAnsi="Times New Roman" w:cs="Times New Roman"/>
                <w:sz w:val="24"/>
                <w:szCs w:val="24"/>
              </w:rPr>
              <w:t>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587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правильного восприятия формы, конструкции, величины, цвета предметов, их положения в пространстве; </w:t>
            </w:r>
          </w:p>
          <w:p w:rsid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умения </w:t>
            </w:r>
            <w:r w:rsidRPr="00AA5878">
              <w:rPr>
                <w:rFonts w:ascii="Times New Roman" w:hAnsi="Times New Roman" w:cs="Times New Roman"/>
                <w:sz w:val="24"/>
                <w:szCs w:val="24"/>
              </w:rPr>
              <w:t>находить в изображаемом существенные признаки, устанавливать сходство и различие;</w:t>
            </w:r>
          </w:p>
          <w:p w:rsidR="00607DA2" w:rsidRPr="00AA5878" w:rsidRDefault="00AA5878" w:rsidP="00AA587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5878">
              <w:rPr>
                <w:rFonts w:ascii="Times New Roman" w:hAnsi="Times New Roman" w:cs="Times New Roman"/>
                <w:sz w:val="24"/>
                <w:szCs w:val="24"/>
              </w:rPr>
              <w:t>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5878">
              <w:rPr>
                <w:rFonts w:ascii="Times New Roman" w:hAnsi="Times New Roman" w:cs="Times New Roman"/>
                <w:sz w:val="24"/>
                <w:szCs w:val="24"/>
              </w:rPr>
              <w:t xml:space="preserve"> аналитико - синтетической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A5878">
              <w:rPr>
                <w:rFonts w:ascii="Times New Roman" w:hAnsi="Times New Roman" w:cs="Times New Roman"/>
                <w:sz w:val="24"/>
                <w:szCs w:val="24"/>
              </w:rPr>
              <w:t xml:space="preserve"> умения сравнивать, обобщать; ориентироваться в задании и планировать свою работу, намечать последовательность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фигуры.</w:t>
            </w:r>
          </w:p>
        </w:tc>
      </w:tr>
      <w:tr w:rsidR="00607DA2" w:rsidRPr="00403155" w:rsidTr="00BF3C63">
        <w:trPr>
          <w:trHeight w:val="22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2" w:rsidRPr="00992D15" w:rsidRDefault="00607DA2" w:rsidP="00992D15">
            <w:pPr>
              <w:pStyle w:val="a5"/>
              <w:ind w:left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  <w:r w:rsidRPr="00992D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DA2" w:rsidRPr="00992D15" w:rsidRDefault="00607DA2" w:rsidP="0040315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D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A2" w:rsidRPr="00992D15" w:rsidRDefault="00607DA2" w:rsidP="0040315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FB7A9E" w:rsidRDefault="00FB7A9E" w:rsidP="005A1A70">
      <w:pPr>
        <w:pStyle w:val="21"/>
        <w:shd w:val="clear" w:color="auto" w:fill="FFFFFF"/>
        <w:ind w:left="0"/>
        <w:jc w:val="center"/>
        <w:rPr>
          <w:b/>
          <w:bCs/>
        </w:rPr>
      </w:pPr>
    </w:p>
    <w:p w:rsidR="005A1A70" w:rsidRPr="005A1A70" w:rsidRDefault="005A1A70" w:rsidP="005A1A70">
      <w:pPr>
        <w:pStyle w:val="21"/>
        <w:shd w:val="clear" w:color="auto" w:fill="FFFFFF"/>
        <w:ind w:left="0"/>
        <w:jc w:val="center"/>
        <w:rPr>
          <w:b/>
          <w:bCs/>
        </w:rPr>
      </w:pPr>
      <w:r w:rsidRPr="005A1A70">
        <w:rPr>
          <w:b/>
          <w:bCs/>
        </w:rPr>
        <w:t xml:space="preserve">Тематическое планирование  </w:t>
      </w:r>
      <w:r w:rsidRPr="005A1A70">
        <w:rPr>
          <w:b/>
          <w:color w:val="000000"/>
        </w:rPr>
        <w:t>с учётом рабочей программы воспитания</w:t>
      </w:r>
      <w:r w:rsidRPr="005A1A70">
        <w:rPr>
          <w:b/>
          <w:bCs/>
        </w:rPr>
        <w:t xml:space="preserve"> </w:t>
      </w:r>
    </w:p>
    <w:p w:rsidR="009A3863" w:rsidRDefault="005A1A70" w:rsidP="005A1A70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5A1A70">
        <w:rPr>
          <w:rFonts w:ascii="Times New Roman" w:hAnsi="Times New Roman" w:cs="Times New Roman"/>
          <w:b/>
          <w:bCs/>
          <w:sz w:val="24"/>
          <w:szCs w:val="24"/>
        </w:rPr>
        <w:t>с указанием количества часов, отводимых на освоение каждой темы</w:t>
      </w:r>
    </w:p>
    <w:p w:rsidR="009A3863" w:rsidRDefault="009A386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5"/>
        <w:gridCol w:w="8469"/>
        <w:gridCol w:w="1074"/>
      </w:tblGrid>
      <w:tr w:rsidR="00FB7A9E" w:rsidRPr="005B3A7F" w:rsidTr="00283A2C">
        <w:trPr>
          <w:trHeight w:val="151"/>
        </w:trPr>
        <w:tc>
          <w:tcPr>
            <w:tcW w:w="5000" w:type="pct"/>
            <w:gridSpan w:val="3"/>
            <w:vAlign w:val="center"/>
          </w:tcPr>
          <w:p w:rsidR="00FB7A9E" w:rsidRPr="001D5385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Тематическое планирование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Изобразительное искусство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FB7A9E" w:rsidRPr="005B3A7F" w:rsidTr="00283A2C">
        <w:trPr>
          <w:trHeight w:val="423"/>
        </w:trPr>
        <w:tc>
          <w:tcPr>
            <w:tcW w:w="353" w:type="pct"/>
            <w:vAlign w:val="center"/>
          </w:tcPr>
          <w:p w:rsidR="00FB7A9E" w:rsidRPr="001D5385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385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4124" w:type="pct"/>
            <w:vAlign w:val="center"/>
          </w:tcPr>
          <w:p w:rsidR="00FB7A9E" w:rsidRPr="001D5385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3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523" w:type="pct"/>
            <w:vAlign w:val="center"/>
          </w:tcPr>
          <w:p w:rsidR="00FB7A9E" w:rsidRPr="001D5385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385">
              <w:rPr>
                <w:rFonts w:ascii="Times New Roman" w:hAnsi="Times New Roman"/>
                <w:b/>
                <w:i/>
                <w:sz w:val="24"/>
                <w:szCs w:val="24"/>
              </w:rPr>
              <w:t>Кол-во</w:t>
            </w:r>
          </w:p>
          <w:p w:rsidR="00FB7A9E" w:rsidRPr="001D5385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385">
              <w:rPr>
                <w:rFonts w:ascii="Times New Roman" w:hAnsi="Times New Roman"/>
                <w:b/>
                <w:i/>
                <w:sz w:val="24"/>
                <w:szCs w:val="24"/>
              </w:rPr>
              <w:t>часов</w:t>
            </w:r>
          </w:p>
        </w:tc>
      </w:tr>
      <w:tr w:rsidR="00FB7A9E" w:rsidRPr="005B3A7F" w:rsidTr="00283A2C">
        <w:trPr>
          <w:trHeight w:val="130"/>
        </w:trPr>
        <w:tc>
          <w:tcPr>
            <w:tcW w:w="4477" w:type="pct"/>
            <w:gridSpan w:val="2"/>
            <w:vAlign w:val="center"/>
          </w:tcPr>
          <w:p w:rsidR="00FB7A9E" w:rsidRPr="001D5385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385">
              <w:rPr>
                <w:rFonts w:ascii="Times New Roman" w:hAnsi="Times New Roman" w:cs="Times New Roman"/>
                <w:b/>
                <w:sz w:val="24"/>
                <w:szCs w:val="24"/>
              </w:rPr>
              <w:t>И снова осень к нам пришла</w:t>
            </w:r>
          </w:p>
        </w:tc>
        <w:tc>
          <w:tcPr>
            <w:tcW w:w="523" w:type="pct"/>
            <w:vAlign w:val="center"/>
          </w:tcPr>
          <w:p w:rsidR="00FB7A9E" w:rsidRPr="001D5385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FB7A9E" w:rsidRPr="005B3A7F" w:rsidTr="00283A2C">
        <w:trPr>
          <w:trHeight w:val="70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A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на тем</w:t>
            </w:r>
            <w:r>
              <w:rPr>
                <w:rFonts w:ascii="Times New Roman" w:hAnsi="Times New Roman"/>
                <w:sz w:val="24"/>
                <w:szCs w:val="24"/>
              </w:rPr>
              <w:t>у «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Мой прекрасный сад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A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126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представлению «Летние травы»</w:t>
            </w:r>
            <w:r>
              <w:rPr>
                <w:rFonts w:ascii="Times New Roman" w:hAnsi="Times New Roman"/>
                <w:sz w:val="24"/>
                <w:szCs w:val="24"/>
              </w:rPr>
              <w:t>. Входная контрольная работа.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70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представлению «Насекомые»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70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Декоративное рисование «Дивный сад на подносах»</w:t>
            </w:r>
            <w:r>
              <w:rPr>
                <w:sz w:val="24"/>
                <w:szCs w:val="24"/>
              </w:rPr>
              <w:t xml:space="preserve">. </w:t>
            </w:r>
            <w:r w:rsidRPr="002E74DF">
              <w:rPr>
                <w:rFonts w:ascii="Times New Roman" w:hAnsi="Times New Roman"/>
                <w:sz w:val="24"/>
                <w:szCs w:val="24"/>
              </w:rPr>
              <w:t>Жостовская роспись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71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«Осенние фантазии»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70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Декоративная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бота «Роспись сервиза»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70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с натуры «Осенний букет»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70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с натуры «Ваза с осенними ветками»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77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Художественное конструирова</w:t>
            </w:r>
            <w:r>
              <w:rPr>
                <w:rFonts w:ascii="Times New Roman" w:hAnsi="Times New Roman"/>
                <w:sz w:val="24"/>
                <w:szCs w:val="24"/>
              </w:rPr>
              <w:t>ние и дизайн «Линии и пространс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тво»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152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представлению «Портрет красавицы осени»</w:t>
            </w:r>
            <w:r>
              <w:rPr>
                <w:rFonts w:ascii="Times New Roman" w:hAnsi="Times New Roman"/>
                <w:sz w:val="24"/>
                <w:szCs w:val="24"/>
              </w:rPr>
              <w:t>. Промежуточная контрольная работа.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70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на тему «Труд людей осенью»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70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памяти «Дорогие сердцу места»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82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с натуры «Машины на службе человека»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159"/>
        </w:trPr>
        <w:tc>
          <w:tcPr>
            <w:tcW w:w="4477" w:type="pct"/>
            <w:gridSpan w:val="2"/>
            <w:vAlign w:val="center"/>
          </w:tcPr>
          <w:p w:rsidR="00FB7A9E" w:rsidRPr="001D5385" w:rsidRDefault="00FB7A9E" w:rsidP="00283A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385">
              <w:rPr>
                <w:rFonts w:ascii="Times New Roman" w:hAnsi="Times New Roman" w:cs="Times New Roman"/>
                <w:b/>
                <w:sz w:val="24"/>
                <w:szCs w:val="24"/>
              </w:rPr>
              <w:t>В мире сказок</w:t>
            </w:r>
          </w:p>
        </w:tc>
        <w:tc>
          <w:tcPr>
            <w:tcW w:w="523" w:type="pct"/>
            <w:vAlign w:val="center"/>
          </w:tcPr>
          <w:p w:rsidR="00FB7A9E" w:rsidRPr="00B61E85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1E8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FB7A9E" w:rsidRPr="005B3A7F" w:rsidTr="00283A2C">
        <w:trPr>
          <w:trHeight w:val="92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памяти и представлению «Мы рисуем животных»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168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Лепка животных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89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рирование «Животные на страницах книг»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70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памяти «Где живут сказочные герои»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99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Декоративное рисование «Сказочные кони»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E74DF">
              <w:rPr>
                <w:rFonts w:ascii="Times New Roman" w:hAnsi="Times New Roman"/>
                <w:sz w:val="24"/>
                <w:szCs w:val="24"/>
              </w:rPr>
              <w:t>Городецкая роспись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70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Иллюстри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рование «По дорогам сказки»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70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Художественное конструирование и дизайн «Сказочное перевоплощение»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70"/>
        </w:trPr>
        <w:tc>
          <w:tcPr>
            <w:tcW w:w="4477" w:type="pct"/>
            <w:gridSpan w:val="2"/>
            <w:vAlign w:val="center"/>
          </w:tcPr>
          <w:p w:rsidR="00FB7A9E" w:rsidRPr="001D5385" w:rsidRDefault="00FB7A9E" w:rsidP="00283A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385">
              <w:rPr>
                <w:rFonts w:ascii="Times New Roman" w:hAnsi="Times New Roman" w:cs="Times New Roman"/>
                <w:b/>
                <w:sz w:val="24"/>
                <w:szCs w:val="24"/>
              </w:rPr>
              <w:t>Красота в умелых руках</w:t>
            </w:r>
          </w:p>
        </w:tc>
        <w:tc>
          <w:tcPr>
            <w:tcW w:w="523" w:type="pct"/>
            <w:vAlign w:val="center"/>
          </w:tcPr>
          <w:p w:rsidR="00FB7A9E" w:rsidRPr="001D5385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FB7A9E" w:rsidRPr="005B3A7F" w:rsidTr="00283A2C">
        <w:trPr>
          <w:trHeight w:val="260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на тему «Дорогая моя столица!»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181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на тему «Звери и птицы в городе»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115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</w:t>
            </w:r>
            <w:r>
              <w:rPr>
                <w:rFonts w:ascii="Times New Roman" w:hAnsi="Times New Roman"/>
                <w:sz w:val="24"/>
                <w:szCs w:val="24"/>
              </w:rPr>
              <w:t>вание на тему «Великие полково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дцы России»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70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памяти «Самая любимая»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70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 xml:space="preserve">Художественное конструирование и дизайн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открытки 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«Подарок маме»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70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Декоративное ри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сование «Красота в умелых руках»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Русские шали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134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«Видим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 xml:space="preserve"> терем расписной»</w:t>
            </w:r>
          </w:p>
        </w:tc>
        <w:tc>
          <w:tcPr>
            <w:tcW w:w="523" w:type="pct"/>
            <w:vAlign w:val="center"/>
          </w:tcPr>
          <w:p w:rsidR="00FB7A9E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70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Иллюстрирование «Создаём декора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ции»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130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Иллюстрирование «Забота человека о животных»</w:t>
            </w:r>
          </w:p>
        </w:tc>
        <w:tc>
          <w:tcPr>
            <w:tcW w:w="523" w:type="pct"/>
            <w:vAlign w:val="center"/>
          </w:tcPr>
          <w:p w:rsidR="00FB7A9E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193"/>
        </w:trPr>
        <w:tc>
          <w:tcPr>
            <w:tcW w:w="4477" w:type="pct"/>
            <w:gridSpan w:val="2"/>
            <w:vAlign w:val="center"/>
          </w:tcPr>
          <w:p w:rsidR="00FB7A9E" w:rsidRPr="001D5385" w:rsidRDefault="00FB7A9E" w:rsidP="00283A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385">
              <w:rPr>
                <w:rFonts w:ascii="Times New Roman" w:hAnsi="Times New Roman" w:cs="Times New Roman"/>
                <w:b/>
                <w:sz w:val="24"/>
                <w:szCs w:val="24"/>
              </w:rPr>
              <w:t>«Пусть всегда будет солнце…»</w:t>
            </w:r>
          </w:p>
        </w:tc>
        <w:tc>
          <w:tcPr>
            <w:tcW w:w="523" w:type="pct"/>
            <w:vAlign w:val="center"/>
          </w:tcPr>
          <w:p w:rsidR="00FB7A9E" w:rsidRPr="001D5385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38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B7A9E" w:rsidRPr="005B3A7F" w:rsidTr="00283A2C">
        <w:trPr>
          <w:trHeight w:val="140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на тему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 xml:space="preserve"> «Пол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т на другую планету»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202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 нату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ры «Вес</w:t>
            </w:r>
            <w:r>
              <w:rPr>
                <w:rFonts w:ascii="Times New Roman" w:hAnsi="Times New Roman"/>
                <w:sz w:val="24"/>
                <w:szCs w:val="24"/>
              </w:rPr>
              <w:t>енняя ве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точка»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279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на тему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 xml:space="preserve"> «Красота моря»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226"/>
        </w:trPr>
        <w:tc>
          <w:tcPr>
            <w:tcW w:w="35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24" w:type="pct"/>
            <w:vAlign w:val="center"/>
          </w:tcPr>
          <w:p w:rsidR="00FB7A9E" w:rsidRPr="009753EE" w:rsidRDefault="00FB7A9E" w:rsidP="002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с натуры «Облака»</w:t>
            </w:r>
            <w:r>
              <w:rPr>
                <w:rFonts w:ascii="Times New Roman" w:hAnsi="Times New Roman"/>
                <w:sz w:val="24"/>
                <w:szCs w:val="24"/>
              </w:rPr>
              <w:t>. Итоговая контрольная работа.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147"/>
        </w:trPr>
        <w:tc>
          <w:tcPr>
            <w:tcW w:w="353" w:type="pct"/>
            <w:vAlign w:val="center"/>
          </w:tcPr>
          <w:p w:rsidR="00FB7A9E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24" w:type="pct"/>
            <w:vAlign w:val="center"/>
          </w:tcPr>
          <w:p w:rsidR="00FB7A9E" w:rsidRPr="002B066F" w:rsidRDefault="00FB7A9E" w:rsidP="00283A2C">
            <w:pPr>
              <w:shd w:val="clear" w:color="auto" w:fill="FFFFFF"/>
              <w:tabs>
                <w:tab w:val="left" w:pos="5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урок. Рисование на тему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«Пусть всегда будет солнце…»</w:t>
            </w:r>
          </w:p>
        </w:tc>
        <w:tc>
          <w:tcPr>
            <w:tcW w:w="523" w:type="pct"/>
            <w:vAlign w:val="center"/>
          </w:tcPr>
          <w:p w:rsidR="00FB7A9E" w:rsidRPr="005B3A7F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7A9E" w:rsidRPr="005B3A7F" w:rsidTr="00283A2C">
        <w:trPr>
          <w:trHeight w:val="81"/>
        </w:trPr>
        <w:tc>
          <w:tcPr>
            <w:tcW w:w="4477" w:type="pct"/>
            <w:gridSpan w:val="2"/>
            <w:vAlign w:val="center"/>
          </w:tcPr>
          <w:p w:rsidR="00FB7A9E" w:rsidRPr="00E4190A" w:rsidRDefault="00FB7A9E" w:rsidP="00283A2C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190A">
              <w:rPr>
                <w:rFonts w:ascii="Times New Roman" w:hAnsi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523" w:type="pct"/>
            <w:vAlign w:val="center"/>
          </w:tcPr>
          <w:p w:rsidR="00FB7A9E" w:rsidRPr="00E4190A" w:rsidRDefault="00FB7A9E" w:rsidP="0028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190A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</w:tc>
      </w:tr>
    </w:tbl>
    <w:p w:rsidR="00FB7A9E" w:rsidRDefault="00FB7A9E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0E1723" w:rsidSect="00DA7BDD">
      <w:footerReference w:type="default" r:id="rId7"/>
      <w:pgSz w:w="11906" w:h="16838"/>
      <w:pgMar w:top="720" w:right="720" w:bottom="720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CC8" w:rsidRDefault="009C5CC8" w:rsidP="009A3863">
      <w:pPr>
        <w:spacing w:after="0" w:line="240" w:lineRule="auto"/>
      </w:pPr>
      <w:r>
        <w:separator/>
      </w:r>
    </w:p>
  </w:endnote>
  <w:endnote w:type="continuationSeparator" w:id="0">
    <w:p w:rsidR="009C5CC8" w:rsidRDefault="009C5CC8" w:rsidP="009A3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579117"/>
      <w:docPartObj>
        <w:docPartGallery w:val="Page Numbers (Bottom of Page)"/>
        <w:docPartUnique/>
      </w:docPartObj>
    </w:sdtPr>
    <w:sdtEndPr/>
    <w:sdtContent>
      <w:p w:rsidR="000E1723" w:rsidRDefault="000A29DA">
        <w:pPr>
          <w:pStyle w:val="ab"/>
          <w:jc w:val="right"/>
        </w:pPr>
        <w:r>
          <w:fldChar w:fldCharType="begin"/>
        </w:r>
        <w:r w:rsidR="000E1723">
          <w:instrText>PAGE   \* MERGEFORMAT</w:instrText>
        </w:r>
        <w:r>
          <w:fldChar w:fldCharType="separate"/>
        </w:r>
        <w:r w:rsidR="00F60A0F">
          <w:rPr>
            <w:noProof/>
          </w:rPr>
          <w:t>2</w:t>
        </w:r>
        <w:r>
          <w:fldChar w:fldCharType="end"/>
        </w:r>
      </w:p>
    </w:sdtContent>
  </w:sdt>
  <w:p w:rsidR="000E1723" w:rsidRDefault="000E172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CC8" w:rsidRDefault="009C5CC8" w:rsidP="009A3863">
      <w:pPr>
        <w:spacing w:after="0" w:line="240" w:lineRule="auto"/>
      </w:pPr>
      <w:r>
        <w:separator/>
      </w:r>
    </w:p>
  </w:footnote>
  <w:footnote w:type="continuationSeparator" w:id="0">
    <w:p w:rsidR="009C5CC8" w:rsidRDefault="009C5CC8" w:rsidP="009A3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E3875"/>
    <w:multiLevelType w:val="hybridMultilevel"/>
    <w:tmpl w:val="3758B3AC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D58F9C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A57E0"/>
    <w:multiLevelType w:val="hybridMultilevel"/>
    <w:tmpl w:val="D324B510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E156E"/>
    <w:multiLevelType w:val="hybridMultilevel"/>
    <w:tmpl w:val="AAC83B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766D6"/>
    <w:multiLevelType w:val="hybridMultilevel"/>
    <w:tmpl w:val="E4CE4206"/>
    <w:lvl w:ilvl="0" w:tplc="7D58F9C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C12822"/>
    <w:multiLevelType w:val="hybridMultilevel"/>
    <w:tmpl w:val="9EFA8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B95E2F"/>
    <w:multiLevelType w:val="hybridMultilevel"/>
    <w:tmpl w:val="DFEA9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7A545E"/>
    <w:multiLevelType w:val="hybridMultilevel"/>
    <w:tmpl w:val="A006AD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8E3BBA"/>
    <w:multiLevelType w:val="hybridMultilevel"/>
    <w:tmpl w:val="FE5CA5EE"/>
    <w:lvl w:ilvl="0" w:tplc="FD040C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4410690"/>
    <w:multiLevelType w:val="hybridMultilevel"/>
    <w:tmpl w:val="F6248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3470E4"/>
    <w:multiLevelType w:val="hybridMultilevel"/>
    <w:tmpl w:val="753E603A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D58F9C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7156F"/>
    <w:multiLevelType w:val="hybridMultilevel"/>
    <w:tmpl w:val="D43A7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691EA2"/>
    <w:multiLevelType w:val="hybridMultilevel"/>
    <w:tmpl w:val="E904BF8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>
    <w:nsid w:val="2E983153"/>
    <w:multiLevelType w:val="hybridMultilevel"/>
    <w:tmpl w:val="D0F6F794"/>
    <w:lvl w:ilvl="0" w:tplc="68F0422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B47AAB"/>
    <w:multiLevelType w:val="hybridMultilevel"/>
    <w:tmpl w:val="AF9A32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E20C6D"/>
    <w:multiLevelType w:val="hybridMultilevel"/>
    <w:tmpl w:val="A9F6E1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443388"/>
    <w:multiLevelType w:val="hybridMultilevel"/>
    <w:tmpl w:val="5BEA8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E46A4A"/>
    <w:multiLevelType w:val="hybridMultilevel"/>
    <w:tmpl w:val="7FEAD8AE"/>
    <w:lvl w:ilvl="0" w:tplc="FD040C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4513DE6"/>
    <w:multiLevelType w:val="hybridMultilevel"/>
    <w:tmpl w:val="A9941E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193EA7"/>
    <w:multiLevelType w:val="hybridMultilevel"/>
    <w:tmpl w:val="8A0426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B87E74"/>
    <w:multiLevelType w:val="hybridMultilevel"/>
    <w:tmpl w:val="030AD88C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D58F9C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BA57A4"/>
    <w:multiLevelType w:val="hybridMultilevel"/>
    <w:tmpl w:val="D1D44A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C17FD2"/>
    <w:multiLevelType w:val="hybridMultilevel"/>
    <w:tmpl w:val="C24E9B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884F2F"/>
    <w:multiLevelType w:val="hybridMultilevel"/>
    <w:tmpl w:val="FC5017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EE02F0"/>
    <w:multiLevelType w:val="hybridMultilevel"/>
    <w:tmpl w:val="B2B8CC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AE239C"/>
    <w:multiLevelType w:val="hybridMultilevel"/>
    <w:tmpl w:val="5AD6276A"/>
    <w:lvl w:ilvl="0" w:tplc="FD040C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9053A1D"/>
    <w:multiLevelType w:val="hybridMultilevel"/>
    <w:tmpl w:val="E78A53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415529"/>
    <w:multiLevelType w:val="hybridMultilevel"/>
    <w:tmpl w:val="8BE097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281678"/>
    <w:multiLevelType w:val="hybridMultilevel"/>
    <w:tmpl w:val="3AFC31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B907BD"/>
    <w:multiLevelType w:val="hybridMultilevel"/>
    <w:tmpl w:val="B24C98BE"/>
    <w:lvl w:ilvl="0" w:tplc="7D58F9C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4FDE7C46">
      <w:numFmt w:val="bullet"/>
      <w:lvlText w:val="·"/>
      <w:lvlJc w:val="left"/>
      <w:pPr>
        <w:ind w:left="2149" w:hanging="360"/>
      </w:pPr>
      <w:rPr>
        <w:rFonts w:ascii="Times New Roman" w:eastAsia="Calibri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E15387E"/>
    <w:multiLevelType w:val="hybridMultilevel"/>
    <w:tmpl w:val="E21288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4B52B7"/>
    <w:multiLevelType w:val="hybridMultilevel"/>
    <w:tmpl w:val="089A4AD6"/>
    <w:lvl w:ilvl="0" w:tplc="7D58F9C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D58F9C4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6"/>
  </w:num>
  <w:num w:numId="7">
    <w:abstractNumId w:val="6"/>
  </w:num>
  <w:num w:numId="8">
    <w:abstractNumId w:val="12"/>
  </w:num>
  <w:num w:numId="9">
    <w:abstractNumId w:val="30"/>
  </w:num>
  <w:num w:numId="10">
    <w:abstractNumId w:val="18"/>
  </w:num>
  <w:num w:numId="11">
    <w:abstractNumId w:val="14"/>
  </w:num>
  <w:num w:numId="12">
    <w:abstractNumId w:val="26"/>
  </w:num>
  <w:num w:numId="13">
    <w:abstractNumId w:val="7"/>
  </w:num>
  <w:num w:numId="14">
    <w:abstractNumId w:val="24"/>
  </w:num>
  <w:num w:numId="15">
    <w:abstractNumId w:val="23"/>
  </w:num>
  <w:num w:numId="16">
    <w:abstractNumId w:val="28"/>
  </w:num>
  <w:num w:numId="17">
    <w:abstractNumId w:val="19"/>
  </w:num>
  <w:num w:numId="18">
    <w:abstractNumId w:val="29"/>
  </w:num>
  <w:num w:numId="19">
    <w:abstractNumId w:val="4"/>
  </w:num>
  <w:num w:numId="20">
    <w:abstractNumId w:val="27"/>
  </w:num>
  <w:num w:numId="21">
    <w:abstractNumId w:val="31"/>
  </w:num>
  <w:num w:numId="22">
    <w:abstractNumId w:val="20"/>
  </w:num>
  <w:num w:numId="23">
    <w:abstractNumId w:val="10"/>
  </w:num>
  <w:num w:numId="24">
    <w:abstractNumId w:val="0"/>
  </w:num>
  <w:num w:numId="25">
    <w:abstractNumId w:val="21"/>
  </w:num>
  <w:num w:numId="26">
    <w:abstractNumId w:val="3"/>
  </w:num>
  <w:num w:numId="27">
    <w:abstractNumId w:val="15"/>
  </w:num>
  <w:num w:numId="28">
    <w:abstractNumId w:val="17"/>
  </w:num>
  <w:num w:numId="29">
    <w:abstractNumId w:val="25"/>
  </w:num>
  <w:num w:numId="30">
    <w:abstractNumId w:val="8"/>
  </w:num>
  <w:num w:numId="31">
    <w:abstractNumId w:val="11"/>
  </w:num>
  <w:num w:numId="32">
    <w:abstractNumId w:val="2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BF3"/>
    <w:rsid w:val="00002BF3"/>
    <w:rsid w:val="000569DA"/>
    <w:rsid w:val="00074C97"/>
    <w:rsid w:val="000A29DA"/>
    <w:rsid w:val="000B4990"/>
    <w:rsid w:val="000E1723"/>
    <w:rsid w:val="00155033"/>
    <w:rsid w:val="001D5385"/>
    <w:rsid w:val="0022515B"/>
    <w:rsid w:val="00254E04"/>
    <w:rsid w:val="0026407D"/>
    <w:rsid w:val="00285D14"/>
    <w:rsid w:val="002A3C85"/>
    <w:rsid w:val="002B066F"/>
    <w:rsid w:val="002D28DA"/>
    <w:rsid w:val="003B62DC"/>
    <w:rsid w:val="003D0EE8"/>
    <w:rsid w:val="003D58A5"/>
    <w:rsid w:val="003E4CC8"/>
    <w:rsid w:val="003F45D8"/>
    <w:rsid w:val="00403155"/>
    <w:rsid w:val="00414587"/>
    <w:rsid w:val="00440D8E"/>
    <w:rsid w:val="0050586C"/>
    <w:rsid w:val="005A1A70"/>
    <w:rsid w:val="005B0FD7"/>
    <w:rsid w:val="005B423E"/>
    <w:rsid w:val="005B427D"/>
    <w:rsid w:val="005C139A"/>
    <w:rsid w:val="005E7B6C"/>
    <w:rsid w:val="00607DA2"/>
    <w:rsid w:val="00636290"/>
    <w:rsid w:val="006378FF"/>
    <w:rsid w:val="00676BA3"/>
    <w:rsid w:val="00682246"/>
    <w:rsid w:val="006C655D"/>
    <w:rsid w:val="006D22C7"/>
    <w:rsid w:val="006F5288"/>
    <w:rsid w:val="00721B8A"/>
    <w:rsid w:val="007C2637"/>
    <w:rsid w:val="0084723E"/>
    <w:rsid w:val="008537E3"/>
    <w:rsid w:val="0088112E"/>
    <w:rsid w:val="008D793F"/>
    <w:rsid w:val="008E3D35"/>
    <w:rsid w:val="008E6A8D"/>
    <w:rsid w:val="00992D15"/>
    <w:rsid w:val="00997EC9"/>
    <w:rsid w:val="009A3863"/>
    <w:rsid w:val="009A530A"/>
    <w:rsid w:val="009C5CC8"/>
    <w:rsid w:val="009E4F0A"/>
    <w:rsid w:val="00A333E8"/>
    <w:rsid w:val="00A430D4"/>
    <w:rsid w:val="00A6795E"/>
    <w:rsid w:val="00A7288D"/>
    <w:rsid w:val="00AA5878"/>
    <w:rsid w:val="00B06BFA"/>
    <w:rsid w:val="00B85311"/>
    <w:rsid w:val="00BA023F"/>
    <w:rsid w:val="00BA0639"/>
    <w:rsid w:val="00BB0307"/>
    <w:rsid w:val="00BD6EF8"/>
    <w:rsid w:val="00BF3C63"/>
    <w:rsid w:val="00BF7559"/>
    <w:rsid w:val="00C45D8C"/>
    <w:rsid w:val="00C944FF"/>
    <w:rsid w:val="00CA69DB"/>
    <w:rsid w:val="00CE533A"/>
    <w:rsid w:val="00D02832"/>
    <w:rsid w:val="00DA7BDD"/>
    <w:rsid w:val="00DB26DC"/>
    <w:rsid w:val="00DD45FA"/>
    <w:rsid w:val="00DF2A2C"/>
    <w:rsid w:val="00E4190A"/>
    <w:rsid w:val="00E56725"/>
    <w:rsid w:val="00EE26FA"/>
    <w:rsid w:val="00F444CD"/>
    <w:rsid w:val="00F60A0F"/>
    <w:rsid w:val="00F829D7"/>
    <w:rsid w:val="00F9006A"/>
    <w:rsid w:val="00FB7A9E"/>
    <w:rsid w:val="00FC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4361D8-DC79-49C5-AF87-0DE27FB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2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02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02BF3"/>
    <w:pPr>
      <w:ind w:left="720"/>
      <w:contextualSpacing/>
    </w:pPr>
  </w:style>
  <w:style w:type="table" w:styleId="a6">
    <w:name w:val="Table Grid"/>
    <w:basedOn w:val="a1"/>
    <w:uiPriority w:val="59"/>
    <w:rsid w:val="00002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002BF3"/>
    <w:rPr>
      <w:b/>
      <w:bCs/>
    </w:rPr>
  </w:style>
  <w:style w:type="character" w:styleId="a8">
    <w:name w:val="Hyperlink"/>
    <w:basedOn w:val="a0"/>
    <w:uiPriority w:val="99"/>
    <w:semiHidden/>
    <w:unhideWhenUsed/>
    <w:rsid w:val="0022515B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9A3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A3863"/>
  </w:style>
  <w:style w:type="paragraph" w:styleId="ab">
    <w:name w:val="footer"/>
    <w:basedOn w:val="a"/>
    <w:link w:val="ac"/>
    <w:uiPriority w:val="99"/>
    <w:unhideWhenUsed/>
    <w:rsid w:val="009A3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A3863"/>
  </w:style>
  <w:style w:type="paragraph" w:styleId="2">
    <w:name w:val="Body Text 2"/>
    <w:basedOn w:val="a"/>
    <w:link w:val="20"/>
    <w:uiPriority w:val="99"/>
    <w:semiHidden/>
    <w:unhideWhenUsed/>
    <w:rsid w:val="00A7288D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7288D"/>
    <w:rPr>
      <w:rFonts w:ascii="Calibri" w:eastAsia="Calibri" w:hAnsi="Calibri" w:cs="Times New Roman"/>
    </w:rPr>
  </w:style>
  <w:style w:type="paragraph" w:customStyle="1" w:styleId="21">
    <w:name w:val="Абзац списка2"/>
    <w:basedOn w:val="a"/>
    <w:uiPriority w:val="99"/>
    <w:rsid w:val="0041458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5A1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8</Pages>
  <Words>2874</Words>
  <Characters>16386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Prep</cp:lastModifiedBy>
  <cp:revision>45</cp:revision>
  <cp:lastPrinted>2018-09-04T10:27:00Z</cp:lastPrinted>
  <dcterms:created xsi:type="dcterms:W3CDTF">2018-01-21T15:55:00Z</dcterms:created>
  <dcterms:modified xsi:type="dcterms:W3CDTF">2021-02-20T06:40:00Z</dcterms:modified>
</cp:coreProperties>
</file>