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44" w:rsidRPr="0063689C" w:rsidRDefault="005C04C0" w:rsidP="005C04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Pr="00707A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даптированная рабочая программа по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технологии для </w:t>
      </w:r>
      <w:r w:rsidR="00273C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обучающейся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 тяжёлыми нарушениями речи</w:t>
      </w:r>
      <w:r w:rsidR="00273C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(вариант 5.1)</w:t>
      </w:r>
      <w:r w:rsidRPr="00707A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="00ED00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для детей с ОВЗ</w:t>
      </w:r>
      <w:r w:rsidRPr="00707A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основе «Примерной адаптированной основной общеобразовательной программы образования обучающихся с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ТНР</w:t>
      </w:r>
      <w:r w:rsidRPr="00707A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(вариант 5.1</w:t>
      </w:r>
      <w:proofErr w:type="gramStart"/>
      <w:r w:rsidRPr="00707A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1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proofErr w:type="gramEnd"/>
      <w:r w:rsidR="00211544">
        <w:rPr>
          <w:rFonts w:ascii="Times New Roman" w:hAnsi="Times New Roman"/>
          <w:sz w:val="24"/>
          <w:szCs w:val="24"/>
        </w:rPr>
        <w:t>Рабочей программы</w:t>
      </w:r>
      <w:r w:rsidR="00211544" w:rsidRPr="00756C12">
        <w:rPr>
          <w:rFonts w:ascii="Times New Roman" w:hAnsi="Times New Roman"/>
          <w:sz w:val="24"/>
          <w:szCs w:val="24"/>
        </w:rPr>
        <w:t xml:space="preserve"> по учебному предмету </w:t>
      </w:r>
      <w:r w:rsidR="00211544">
        <w:rPr>
          <w:rFonts w:ascii="Times New Roman" w:hAnsi="Times New Roman"/>
          <w:sz w:val="24"/>
          <w:szCs w:val="24"/>
        </w:rPr>
        <w:t>«</w:t>
      </w:r>
      <w:r w:rsidR="00211544" w:rsidRPr="002115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 w:rsidR="002115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11544" w:rsidRPr="0021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6C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1544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1–4 классы</w:t>
      </w:r>
      <w:r w:rsidR="0021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под редакцией </w:t>
      </w:r>
      <w:r w:rsidR="00050EE7">
        <w:rPr>
          <w:rFonts w:ascii="Times New Roman" w:hAnsi="Times New Roman" w:cs="Times New Roman"/>
          <w:sz w:val="24"/>
          <w:szCs w:val="24"/>
        </w:rPr>
        <w:t xml:space="preserve">Т.М. Рогозиной, И.Б. </w:t>
      </w:r>
      <w:proofErr w:type="spellStart"/>
      <w:r w:rsidR="00050EE7">
        <w:rPr>
          <w:rFonts w:ascii="Times New Roman" w:hAnsi="Times New Roman" w:cs="Times New Roman"/>
          <w:sz w:val="24"/>
          <w:szCs w:val="24"/>
        </w:rPr>
        <w:t>Мыловой</w:t>
      </w:r>
      <w:proofErr w:type="spellEnd"/>
      <w:r w:rsidR="00211544">
        <w:rPr>
          <w:rFonts w:ascii="Times New Roman" w:hAnsi="Times New Roman" w:cs="Times New Roman"/>
          <w:sz w:val="24"/>
          <w:szCs w:val="24"/>
        </w:rPr>
        <w:t>.</w:t>
      </w:r>
      <w:r w:rsidR="00211544" w:rsidRPr="00756C12">
        <w:rPr>
          <w:rFonts w:ascii="Times New Roman" w:hAnsi="Times New Roman" w:cs="Times New Roman"/>
          <w:sz w:val="24"/>
          <w:szCs w:val="24"/>
        </w:rPr>
        <w:t xml:space="preserve"> </w:t>
      </w:r>
      <w:r w:rsidR="00211544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Мо</w:t>
      </w:r>
      <w:r w:rsidR="0021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сква, Академкнига/</w:t>
      </w:r>
      <w:r w:rsidR="00211544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Учебник,</w:t>
      </w:r>
      <w:r w:rsidR="00ED0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1544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</w:t>
      </w:r>
      <w:r w:rsidR="00273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211544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63689C" w:rsidRDefault="0063689C" w:rsidP="006368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0A6D">
        <w:rPr>
          <w:rFonts w:ascii="Times New Roman" w:hAnsi="Times New Roman" w:cs="Times New Roman"/>
          <w:sz w:val="24"/>
          <w:szCs w:val="24"/>
        </w:rPr>
        <w:t xml:space="preserve">Продолжительность реализации </w:t>
      </w:r>
      <w:r w:rsidR="009E2F99" w:rsidRPr="009E2F99">
        <w:rPr>
          <w:rFonts w:ascii="Times New Roman" w:hAnsi="Times New Roman" w:cs="Times New Roman"/>
          <w:color w:val="000000"/>
          <w:kern w:val="24"/>
        </w:rPr>
        <w:t xml:space="preserve">адаптированной </w:t>
      </w:r>
      <w:r w:rsidR="009E2F99" w:rsidRPr="009E2F99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рабочей</w:t>
      </w:r>
      <w:r w:rsidR="009E2F99" w:rsidRPr="00250A6D">
        <w:rPr>
          <w:rFonts w:ascii="Times New Roman" w:hAnsi="Times New Roman" w:cs="Times New Roman"/>
          <w:sz w:val="24"/>
          <w:szCs w:val="24"/>
        </w:rPr>
        <w:t xml:space="preserve"> </w:t>
      </w:r>
      <w:r w:rsidRPr="00250A6D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один</w:t>
      </w:r>
      <w:r w:rsidR="00ED0042">
        <w:rPr>
          <w:rFonts w:ascii="Times New Roman" w:hAnsi="Times New Roman" w:cs="Times New Roman"/>
          <w:sz w:val="24"/>
          <w:szCs w:val="24"/>
        </w:rPr>
        <w:t xml:space="preserve"> учебный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6E6"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Pr="00A20A29">
        <w:rPr>
          <w:rFonts w:ascii="Times New Roman" w:hAnsi="Times New Roman" w:cs="Times New Roman"/>
          <w:sz w:val="24"/>
          <w:szCs w:val="24"/>
        </w:rPr>
        <w:t xml:space="preserve">а изучение </w:t>
      </w:r>
      <w:r>
        <w:rPr>
          <w:rFonts w:ascii="Times New Roman" w:hAnsi="Times New Roman" w:cs="Times New Roman"/>
          <w:sz w:val="24"/>
          <w:szCs w:val="24"/>
        </w:rPr>
        <w:t xml:space="preserve">предмета «Технология» </w:t>
      </w:r>
      <w:r w:rsidRPr="00A20A2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третье</w:t>
      </w:r>
      <w:r w:rsidRPr="00A20A29">
        <w:rPr>
          <w:rFonts w:ascii="Times New Roman" w:hAnsi="Times New Roman" w:cs="Times New Roman"/>
          <w:sz w:val="24"/>
          <w:szCs w:val="24"/>
        </w:rPr>
        <w:t>м к</w:t>
      </w:r>
      <w:r>
        <w:rPr>
          <w:rFonts w:ascii="Times New Roman" w:hAnsi="Times New Roman" w:cs="Times New Roman"/>
          <w:sz w:val="24"/>
          <w:szCs w:val="24"/>
        </w:rPr>
        <w:t xml:space="preserve">лассе отводится </w:t>
      </w:r>
      <w:r w:rsidR="009D4031">
        <w:rPr>
          <w:rFonts w:ascii="Times New Roman" w:hAnsi="Times New Roman" w:cs="Times New Roman"/>
          <w:sz w:val="24"/>
          <w:szCs w:val="24"/>
        </w:rPr>
        <w:t>1</w:t>
      </w:r>
      <w:r w:rsidR="009D4031" w:rsidRPr="00A20A29">
        <w:rPr>
          <w:rFonts w:ascii="Times New Roman" w:hAnsi="Times New Roman" w:cs="Times New Roman"/>
          <w:sz w:val="24"/>
          <w:szCs w:val="24"/>
        </w:rPr>
        <w:t xml:space="preserve"> час</w:t>
      </w:r>
      <w:r w:rsidR="009D4031">
        <w:rPr>
          <w:rFonts w:ascii="Times New Roman" w:hAnsi="Times New Roman" w:cs="Times New Roman"/>
          <w:sz w:val="24"/>
          <w:szCs w:val="24"/>
        </w:rPr>
        <w:t xml:space="preserve"> </w:t>
      </w:r>
      <w:r w:rsidR="009D4031" w:rsidRPr="00A20A29">
        <w:rPr>
          <w:rFonts w:ascii="Times New Roman" w:hAnsi="Times New Roman" w:cs="Times New Roman"/>
          <w:sz w:val="24"/>
          <w:szCs w:val="24"/>
        </w:rPr>
        <w:t>в неделю</w:t>
      </w:r>
      <w:r w:rsidR="009D4031">
        <w:rPr>
          <w:rFonts w:ascii="Times New Roman" w:hAnsi="Times New Roman" w:cs="Times New Roman"/>
          <w:sz w:val="24"/>
          <w:szCs w:val="24"/>
        </w:rPr>
        <w:t xml:space="preserve"> </w:t>
      </w:r>
      <w:r w:rsidRPr="00A20A29">
        <w:rPr>
          <w:rFonts w:ascii="Times New Roman" w:hAnsi="Times New Roman" w:cs="Times New Roman"/>
          <w:sz w:val="24"/>
          <w:szCs w:val="24"/>
        </w:rPr>
        <w:t>(</w:t>
      </w:r>
      <w:r w:rsidR="009D4031" w:rsidRPr="00A20A29">
        <w:rPr>
          <w:rFonts w:ascii="Times New Roman" w:hAnsi="Times New Roman" w:cs="Times New Roman"/>
          <w:sz w:val="24"/>
          <w:szCs w:val="24"/>
        </w:rPr>
        <w:t>34</w:t>
      </w:r>
      <w:r w:rsidR="00ED0042">
        <w:rPr>
          <w:rFonts w:ascii="Times New Roman" w:hAnsi="Times New Roman" w:cs="Times New Roman"/>
          <w:sz w:val="24"/>
          <w:szCs w:val="24"/>
        </w:rPr>
        <w:t xml:space="preserve"> </w:t>
      </w:r>
      <w:r w:rsidR="009D4031" w:rsidRPr="00A20A29">
        <w:rPr>
          <w:rFonts w:ascii="Times New Roman" w:hAnsi="Times New Roman" w:cs="Times New Roman"/>
          <w:sz w:val="24"/>
          <w:szCs w:val="24"/>
        </w:rPr>
        <w:t>учебные недели</w:t>
      </w:r>
      <w:r w:rsidR="00ED0042">
        <w:rPr>
          <w:rFonts w:ascii="Times New Roman" w:hAnsi="Times New Roman" w:cs="Times New Roman"/>
          <w:sz w:val="24"/>
          <w:szCs w:val="24"/>
        </w:rPr>
        <w:t>, всего 34</w:t>
      </w:r>
      <w:r w:rsidR="009D4031" w:rsidRPr="00A20A29">
        <w:rPr>
          <w:rFonts w:ascii="Times New Roman" w:hAnsi="Times New Roman" w:cs="Times New Roman"/>
          <w:sz w:val="24"/>
          <w:szCs w:val="24"/>
        </w:rPr>
        <w:t xml:space="preserve"> час</w:t>
      </w:r>
      <w:r w:rsidR="00ED0042">
        <w:rPr>
          <w:rFonts w:ascii="Times New Roman" w:hAnsi="Times New Roman" w:cs="Times New Roman"/>
          <w:sz w:val="24"/>
          <w:szCs w:val="24"/>
        </w:rPr>
        <w:t>а</w:t>
      </w:r>
      <w:r w:rsidRPr="00A20A29">
        <w:rPr>
          <w:rFonts w:ascii="Times New Roman" w:hAnsi="Times New Roman" w:cs="Times New Roman"/>
          <w:sz w:val="24"/>
          <w:szCs w:val="24"/>
        </w:rPr>
        <w:t>).</w:t>
      </w:r>
    </w:p>
    <w:p w:rsidR="000B7F89" w:rsidRDefault="000B7F89" w:rsidP="000B7F89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>
        <w:rPr>
          <w:b/>
        </w:rPr>
        <w:tab/>
      </w:r>
      <w:r w:rsidRPr="006D3B23">
        <w:rPr>
          <w:color w:val="000000"/>
        </w:rPr>
        <w:t>Для обучающ</w:t>
      </w:r>
      <w:r w:rsidR="00B146E6">
        <w:rPr>
          <w:color w:val="000000"/>
        </w:rPr>
        <w:t>ей</w:t>
      </w:r>
      <w:r w:rsidRPr="006D3B23">
        <w:rPr>
          <w:color w:val="000000"/>
        </w:rPr>
        <w:t xml:space="preserve">ся с </w:t>
      </w:r>
      <w:r>
        <w:rPr>
          <w:color w:val="000000"/>
        </w:rPr>
        <w:t>ТНР количест</w:t>
      </w:r>
      <w:r w:rsidRPr="006D3B23">
        <w:rPr>
          <w:color w:val="000000"/>
        </w:rPr>
        <w:t>во часов по программе не уменьшено (не изменено). Базовые знания сопровождаются созданием</w:t>
      </w:r>
      <w:r>
        <w:rPr>
          <w:color w:val="000000"/>
        </w:rPr>
        <w:t xml:space="preserve"> специальных условий на уроке (</w:t>
      </w:r>
      <w:r w:rsidRPr="006D3B23">
        <w:rPr>
          <w:color w:val="000000"/>
        </w:rPr>
        <w:t>таблицы, памятки</w:t>
      </w:r>
      <w:r>
        <w:rPr>
          <w:color w:val="000000"/>
        </w:rPr>
        <w:t xml:space="preserve">, алгоритмы </w:t>
      </w:r>
      <w:r w:rsidRPr="006D3B23">
        <w:rPr>
          <w:color w:val="000000"/>
        </w:rPr>
        <w:t>и т.д.)</w:t>
      </w:r>
      <w:r w:rsidR="00273C2D">
        <w:rPr>
          <w:color w:val="000000"/>
        </w:rPr>
        <w:t>.</w:t>
      </w:r>
    </w:p>
    <w:p w:rsidR="00273C2D" w:rsidRPr="006D3B23" w:rsidRDefault="00273C2D" w:rsidP="000B7F89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адаптированной 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ED0042" w:rsidRPr="00ED0042" w:rsidRDefault="00ED0042" w:rsidP="00ED00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ED0042" w:rsidRPr="00ED0042" w:rsidRDefault="00ED0042" w:rsidP="00ED004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center"/>
        <w:rPr>
          <w:color w:val="000000"/>
        </w:rPr>
      </w:pPr>
      <w:r w:rsidRPr="00ED0042">
        <w:rPr>
          <w:b/>
          <w:bCs/>
          <w:color w:val="000000"/>
        </w:rPr>
        <w:t>Общая характеристика курса</w:t>
      </w:r>
    </w:p>
    <w:p w:rsidR="00ED0042" w:rsidRDefault="00ED0042" w:rsidP="00ED004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A"/>
        </w:rPr>
      </w:pPr>
      <w:r w:rsidRPr="00ED0042">
        <w:rPr>
          <w:color w:val="00000A"/>
        </w:rPr>
        <w:t xml:space="preserve">Учебный предмет </w:t>
      </w:r>
      <w:r>
        <w:rPr>
          <w:color w:val="00000A"/>
        </w:rPr>
        <w:t>«</w:t>
      </w:r>
      <w:r w:rsidRPr="00ED0042">
        <w:rPr>
          <w:color w:val="00000A"/>
        </w:rPr>
        <w:t>Технология</w:t>
      </w:r>
      <w:r>
        <w:rPr>
          <w:color w:val="00000A"/>
        </w:rPr>
        <w:t>»</w:t>
      </w:r>
      <w:r w:rsidRPr="00ED0042">
        <w:rPr>
          <w:color w:val="00000A"/>
        </w:rPr>
        <w:t xml:space="preserve">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укрепления психического и физического здоровья. На уроках технологии закрепляются речевые навыки и умения, которые обучающийся с ТНР получает на уроках </w:t>
      </w:r>
      <w:r>
        <w:rPr>
          <w:color w:val="00000A"/>
        </w:rPr>
        <w:t>р</w:t>
      </w:r>
      <w:r w:rsidRPr="00ED0042">
        <w:rPr>
          <w:color w:val="00000A"/>
        </w:rPr>
        <w:t xml:space="preserve">усского языка, </w:t>
      </w:r>
      <w:r>
        <w:rPr>
          <w:color w:val="00000A"/>
        </w:rPr>
        <w:t>л</w:t>
      </w:r>
      <w:r w:rsidRPr="00ED0042">
        <w:rPr>
          <w:color w:val="00000A"/>
        </w:rPr>
        <w:t>итературного чтения</w:t>
      </w:r>
      <w:r>
        <w:rPr>
          <w:color w:val="00000A"/>
        </w:rPr>
        <w:t xml:space="preserve">. </w:t>
      </w:r>
      <w:r w:rsidRPr="00ED0042">
        <w:rPr>
          <w:color w:val="00000A"/>
        </w:rPr>
        <w:t xml:space="preserve">Большое внимание уделяется развитию понимания речи: умению вслушиваться в речь и вопросы учителя, выполнять по его инструкциям трудовые операции и отбирать соответствующий материал, а также различать и знать основные качества материалов, из которых изготавливают изделия. </w:t>
      </w:r>
    </w:p>
    <w:p w:rsidR="002E2772" w:rsidRDefault="00ED004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A"/>
        </w:rPr>
      </w:pPr>
      <w:r w:rsidRPr="00ED0042">
        <w:rPr>
          <w:color w:val="00000A"/>
        </w:rPr>
        <w:t>Программа разработана в соответствии с требованиями личностно-</w:t>
      </w:r>
      <w:proofErr w:type="spellStart"/>
      <w:r w:rsidRPr="00ED0042">
        <w:rPr>
          <w:color w:val="00000A"/>
        </w:rPr>
        <w:t>деятельностного</w:t>
      </w:r>
      <w:proofErr w:type="spellEnd"/>
      <w:r w:rsidRPr="00ED0042">
        <w:rPr>
          <w:color w:val="00000A"/>
        </w:rPr>
        <w:t xml:space="preserve"> подхода к трудовому обучению, ориентирована на формирование у обучающегося с ТНР общих учебных умений и навыков в различных видах умственной, практической и речевой деятельности. Особенность программы заключается в том, что она обеспечивает изучение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</w:t>
      </w:r>
      <w:r>
        <w:rPr>
          <w:color w:val="00000A"/>
        </w:rPr>
        <w:t xml:space="preserve"> и практической</w:t>
      </w:r>
      <w:r w:rsidRPr="00ED0042">
        <w:rPr>
          <w:color w:val="00000A"/>
        </w:rPr>
        <w:t xml:space="preserve"> деятельности.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D0042">
        <w:rPr>
          <w:b/>
          <w:bCs/>
          <w:color w:val="000000"/>
        </w:rPr>
        <w:t>Особенность программы</w:t>
      </w:r>
      <w:r>
        <w:rPr>
          <w:color w:val="000000"/>
        </w:rPr>
        <w:t xml:space="preserve"> </w:t>
      </w:r>
      <w:r w:rsidRPr="00ED0042">
        <w:rPr>
          <w:color w:val="000000"/>
        </w:rPr>
        <w:t>заключается в: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D0042">
        <w:rPr>
          <w:color w:val="000000"/>
        </w:rPr>
        <w:t>− выборе используемого дидактического материала в зависимости от психофизических особенностей обучающегося</w:t>
      </w:r>
      <w:r>
        <w:rPr>
          <w:color w:val="000000"/>
        </w:rPr>
        <w:t>;</w:t>
      </w:r>
    </w:p>
    <w:p w:rsidR="002E2772" w:rsidRDefault="002E2772" w:rsidP="002E27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D0042">
        <w:rPr>
          <w:color w:val="000000"/>
        </w:rPr>
        <w:t xml:space="preserve">− систематизировании занятий для прочного усвоения материала. 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D0042">
        <w:rPr>
          <w:color w:val="000000"/>
        </w:rPr>
        <w:t>Для этого значительное место в программе отводится повторению. Темам, изучаемым в несколько этапов, на следующей ступени предшествует повторение сведений, полученных в предыдущем классе (классах). Каждая тема завершается повторением пройденного. Данная система повторения обеспечивает необходимый уровень прочных знаний и умений.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Особое внимание в программе отводится содержанию практических работ, которое предусматривает: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• 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lastRenderedPageBreak/>
        <w:t>• овладение инвариантными составляющими технологических операций (способами работы) разметки, раскроя, сборки, отделки;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• первичное ознакомление с законами природы, на которые опирается человек при работе;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• 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• изготовление преимущественно объ</w:t>
      </w:r>
      <w:r>
        <w:rPr>
          <w:color w:val="000000"/>
        </w:rPr>
        <w:t>ё</w:t>
      </w:r>
      <w:r w:rsidRPr="00ED0042">
        <w:rPr>
          <w:color w:val="000000"/>
        </w:rPr>
        <w:t>мных изделий (в целях развития пространственного восприятия);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• осуществление выбора - в каждой теме предлагаются либо два-три изделия на основе общей конструкции, либо разные варианты творческих заданий на одну тему;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• проектная деятельность (определение цели и задач, распределение участников для решения поставленных задач, составление плана, выбор средств и способов деятельности, оценка результатов, коррекция деятельности);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• использование в работе преимущественно конструкторской, а не изобразительной деятельности;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• знакомство с природой и использованием ее богатств человеком;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0"/>
        </w:rPr>
        <w:t>• изготовление преимущественно изделий, которые являются объектами предметного мира (то, что создано человеком), а не природы.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color w:val="000000"/>
        </w:rPr>
      </w:pPr>
      <w:r w:rsidRPr="00ED0042">
        <w:rPr>
          <w:color w:val="00000A"/>
        </w:rPr>
        <w:t>Обучающийся с ТНР нуждается в удовлетворении особых образовательных потребностей:</w:t>
      </w:r>
    </w:p>
    <w:p w:rsidR="002E2772" w:rsidRPr="00ED0042" w:rsidRDefault="002E2772" w:rsidP="002E2772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88" w:lineRule="atLeast"/>
        <w:ind w:left="0" w:firstLine="567"/>
        <w:jc w:val="both"/>
        <w:rPr>
          <w:color w:val="000000"/>
        </w:rPr>
      </w:pPr>
      <w:r w:rsidRPr="00ED0042">
        <w:rPr>
          <w:color w:val="00000A"/>
        </w:rPr>
        <w:t>в побуждении познавательной активности как средство формирования устойчивой познавательной мотивации;</w:t>
      </w:r>
    </w:p>
    <w:p w:rsidR="002E2772" w:rsidRPr="00ED0042" w:rsidRDefault="002E2772" w:rsidP="002E2772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88" w:lineRule="atLeast"/>
        <w:ind w:left="0" w:firstLine="567"/>
        <w:jc w:val="both"/>
        <w:rPr>
          <w:color w:val="000000"/>
        </w:rPr>
      </w:pPr>
      <w:r w:rsidRPr="00ED0042">
        <w:rPr>
          <w:color w:val="00000A"/>
        </w:rPr>
        <w:t>в расширении кругозора, формирование разносторонних понятий и представлений об окружающем мире;</w:t>
      </w:r>
    </w:p>
    <w:p w:rsidR="002E2772" w:rsidRPr="00ED0042" w:rsidRDefault="002E2772" w:rsidP="002E2772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88" w:lineRule="atLeast"/>
        <w:ind w:left="0" w:firstLine="567"/>
        <w:jc w:val="both"/>
        <w:rPr>
          <w:color w:val="000000"/>
        </w:rPr>
      </w:pPr>
      <w:r w:rsidRPr="00ED0042">
        <w:rPr>
          <w:color w:val="00000A"/>
        </w:rPr>
        <w:t xml:space="preserve">в формировании </w:t>
      </w:r>
      <w:proofErr w:type="spellStart"/>
      <w:r w:rsidRPr="00ED0042">
        <w:rPr>
          <w:color w:val="00000A"/>
        </w:rPr>
        <w:t>общеинтеллектуальных</w:t>
      </w:r>
      <w:proofErr w:type="spellEnd"/>
      <w:r w:rsidRPr="00ED0042">
        <w:rPr>
          <w:color w:val="00000A"/>
        </w:rPr>
        <w:t xml:space="preserve"> умений (операции анализа, сравнения, обобщения, выделение существенных признаков и закономерностей, гибкость мыслительных процессов);</w:t>
      </w:r>
    </w:p>
    <w:p w:rsidR="002E2772" w:rsidRPr="00ED0042" w:rsidRDefault="002E2772" w:rsidP="002E2772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88" w:lineRule="atLeast"/>
        <w:ind w:left="0" w:firstLine="567"/>
        <w:jc w:val="both"/>
        <w:rPr>
          <w:color w:val="000000"/>
        </w:rPr>
      </w:pPr>
      <w:r w:rsidRPr="00ED0042">
        <w:rPr>
          <w:color w:val="00000A"/>
        </w:rPr>
        <w:t>в совершенствовании предпосылок интеллектуальной деятельности (внимания, зрительного, слухового, тактильного восприятия, памяти и пр.),</w:t>
      </w:r>
    </w:p>
    <w:p w:rsidR="002E2772" w:rsidRPr="00ED0042" w:rsidRDefault="002E2772" w:rsidP="002E2772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88" w:lineRule="atLeast"/>
        <w:ind w:left="0" w:firstLine="567"/>
        <w:jc w:val="both"/>
        <w:rPr>
          <w:color w:val="000000"/>
        </w:rPr>
      </w:pPr>
      <w:r w:rsidRPr="00ED0042">
        <w:rPr>
          <w:color w:val="00000A"/>
        </w:rPr>
        <w:t>в формировании, развитии у обучающегося целенаправленной деятельности, функции программирования и контроля собственной деятельности;</w:t>
      </w:r>
    </w:p>
    <w:p w:rsidR="002E2772" w:rsidRPr="00ED0042" w:rsidRDefault="002E2772" w:rsidP="002E2772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88" w:lineRule="atLeast"/>
        <w:ind w:left="0" w:firstLine="567"/>
        <w:jc w:val="both"/>
        <w:rPr>
          <w:color w:val="000000"/>
        </w:rPr>
      </w:pPr>
      <w:r w:rsidRPr="00ED0042">
        <w:rPr>
          <w:color w:val="00000A"/>
        </w:rPr>
        <w:t>в развитии личностной сферы: развитие и укрепление эмоций, воли, выработка навыков произвольного поведения, волевой регуляции своих действий, самостоятельности и ответственности за собственные поступки;</w:t>
      </w:r>
    </w:p>
    <w:p w:rsidR="002E2772" w:rsidRPr="00ED0042" w:rsidRDefault="002E2772" w:rsidP="002E2772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88" w:lineRule="atLeast"/>
        <w:ind w:left="0" w:firstLine="567"/>
        <w:jc w:val="both"/>
        <w:rPr>
          <w:color w:val="000000"/>
        </w:rPr>
      </w:pPr>
      <w:r w:rsidRPr="00ED0042">
        <w:rPr>
          <w:color w:val="00000A"/>
        </w:rPr>
        <w:t>в развитии и отработке средств коммуникации, приемов конструктивного общения и взаимодействия (с членами семьи, со сверстниками, с взрослыми), в формировании навыков социально одобряемого поведения, максимальном расширении социальных контактов;</w:t>
      </w:r>
    </w:p>
    <w:p w:rsidR="002E2772" w:rsidRPr="00ED0042" w:rsidRDefault="002E2772" w:rsidP="002E2772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88" w:lineRule="atLeast"/>
        <w:ind w:left="0" w:firstLine="567"/>
        <w:jc w:val="both"/>
        <w:rPr>
          <w:color w:val="000000"/>
        </w:rPr>
      </w:pPr>
      <w:r w:rsidRPr="00ED0042">
        <w:rPr>
          <w:color w:val="00000A"/>
        </w:rPr>
        <w:t>в усилении регулирующей функции слова, формировании способности к речевому обобщению, в частности, в сопровождении речью выполняемых действий;</w:t>
      </w:r>
    </w:p>
    <w:p w:rsidR="00ED0042" w:rsidRPr="00ED0042" w:rsidRDefault="002E2772" w:rsidP="002E2772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88" w:lineRule="atLeast"/>
        <w:ind w:left="0" w:firstLine="567"/>
        <w:jc w:val="both"/>
        <w:rPr>
          <w:color w:val="000000"/>
        </w:rPr>
      </w:pPr>
      <w:r w:rsidRPr="00ED0042">
        <w:rPr>
          <w:color w:val="00000A"/>
        </w:rPr>
        <w:t>в сохранении, укреплении соматического и психического здоровья, в поддержании работоспособности, предупреждении истощаемости, психофизических перегрузок, эмоциональных срывов.</w:t>
      </w:r>
    </w:p>
    <w:p w:rsidR="002E2772" w:rsidRPr="00ED0042" w:rsidRDefault="002E2772" w:rsidP="002E277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 w:rsidRPr="00ED0042">
        <w:rPr>
          <w:b/>
          <w:bCs/>
          <w:color w:val="000000"/>
        </w:rPr>
        <w:t>Коррекционная работа:</w:t>
      </w:r>
    </w:p>
    <w:p w:rsidR="002E2772" w:rsidRPr="00ED0042" w:rsidRDefault="002E2772" w:rsidP="002E2772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новый материал </w:t>
      </w:r>
      <w:r w:rsidRPr="00ED0042">
        <w:rPr>
          <w:color w:val="000000"/>
        </w:rPr>
        <w:t>преподносит</w:t>
      </w:r>
      <w:r>
        <w:rPr>
          <w:color w:val="000000"/>
        </w:rPr>
        <w:t>ся</w:t>
      </w:r>
      <w:r w:rsidRPr="00ED0042">
        <w:rPr>
          <w:color w:val="000000"/>
        </w:rPr>
        <w:t xml:space="preserve"> предельно развёрнуто; значительное место отводит</w:t>
      </w:r>
      <w:r>
        <w:rPr>
          <w:color w:val="000000"/>
        </w:rPr>
        <w:t>ся</w:t>
      </w:r>
      <w:r w:rsidRPr="00ED0042">
        <w:rPr>
          <w:color w:val="000000"/>
        </w:rPr>
        <w:t xml:space="preserve"> практической деятельности обучающегося;</w:t>
      </w:r>
    </w:p>
    <w:p w:rsidR="002E2772" w:rsidRPr="00ED0042" w:rsidRDefault="002E2772" w:rsidP="002E2772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>
        <w:rPr>
          <w:color w:val="000000"/>
        </w:rPr>
        <w:t xml:space="preserve">уделять особе внимание </w:t>
      </w:r>
      <w:r w:rsidRPr="00ED0042">
        <w:rPr>
          <w:color w:val="000000"/>
        </w:rPr>
        <w:t>систематическ</w:t>
      </w:r>
      <w:r>
        <w:rPr>
          <w:color w:val="000000"/>
        </w:rPr>
        <w:t>ому</w:t>
      </w:r>
      <w:r w:rsidRPr="00ED0042">
        <w:rPr>
          <w:color w:val="000000"/>
        </w:rPr>
        <w:t xml:space="preserve"> повтор</w:t>
      </w:r>
      <w:r>
        <w:rPr>
          <w:color w:val="000000"/>
        </w:rPr>
        <w:t>ению</w:t>
      </w:r>
      <w:r w:rsidRPr="00ED0042">
        <w:rPr>
          <w:color w:val="000000"/>
        </w:rPr>
        <w:t xml:space="preserve"> пройденн</w:t>
      </w:r>
      <w:r>
        <w:rPr>
          <w:color w:val="000000"/>
        </w:rPr>
        <w:t>ого</w:t>
      </w:r>
      <w:r w:rsidRPr="00ED0042">
        <w:rPr>
          <w:color w:val="000000"/>
        </w:rPr>
        <w:t xml:space="preserve"> материал</w:t>
      </w:r>
      <w:r>
        <w:rPr>
          <w:color w:val="000000"/>
        </w:rPr>
        <w:t>а</w:t>
      </w:r>
      <w:r w:rsidRPr="00ED0042">
        <w:rPr>
          <w:color w:val="000000"/>
        </w:rPr>
        <w:t xml:space="preserve"> для закрепления ранее изученного и для полноценного усвоения нового;</w:t>
      </w:r>
    </w:p>
    <w:p w:rsidR="002E2772" w:rsidRPr="00ED0042" w:rsidRDefault="002E2772" w:rsidP="002E2772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ED0042">
        <w:rPr>
          <w:color w:val="000000"/>
        </w:rPr>
        <w:t xml:space="preserve">используемый словарный материал </w:t>
      </w:r>
      <w:r>
        <w:rPr>
          <w:color w:val="000000"/>
        </w:rPr>
        <w:t xml:space="preserve">постоянно </w:t>
      </w:r>
      <w:r w:rsidRPr="00ED0042">
        <w:rPr>
          <w:color w:val="000000"/>
        </w:rPr>
        <w:t>уточня</w:t>
      </w:r>
      <w:r>
        <w:rPr>
          <w:color w:val="000000"/>
        </w:rPr>
        <w:t>ется</w:t>
      </w:r>
      <w:r w:rsidRPr="00ED0042">
        <w:rPr>
          <w:color w:val="000000"/>
        </w:rPr>
        <w:t>, пополня</w:t>
      </w:r>
      <w:r>
        <w:rPr>
          <w:color w:val="000000"/>
        </w:rPr>
        <w:t>ется</w:t>
      </w:r>
      <w:r w:rsidRPr="00ED0042">
        <w:rPr>
          <w:color w:val="000000"/>
        </w:rPr>
        <w:t>, расширя</w:t>
      </w:r>
      <w:r>
        <w:rPr>
          <w:color w:val="000000"/>
        </w:rPr>
        <w:t>ется</w:t>
      </w:r>
      <w:r w:rsidRPr="00ED0042">
        <w:rPr>
          <w:color w:val="000000"/>
        </w:rPr>
        <w:t xml:space="preserve"> путём соотнесения с предметами и явлениями ок</w:t>
      </w:r>
      <w:r>
        <w:rPr>
          <w:color w:val="000000"/>
        </w:rPr>
        <w:t>ружающего мира, с их признаками.</w:t>
      </w:r>
    </w:p>
    <w:p w:rsidR="0063689C" w:rsidRPr="002E2772" w:rsidRDefault="00DE05C6" w:rsidP="00DE05C6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rStyle w:val="a7"/>
          <w:b w:val="0"/>
          <w:bCs w:val="0"/>
          <w:color w:val="000000"/>
        </w:rPr>
      </w:pPr>
      <w:r>
        <w:t xml:space="preserve">Данная программа предполагает дифференцированную помощь для обучающихся с ТНР: На уроках технологиях осуществляется коррекционная работа по нормализации познавательной деятельности обучающихся с ТНР. Обязательным условием урока является чёткое обобщение каждого его этапа (проверка выполнения задания, объяснение нового, закрепление материала и </w:t>
      </w:r>
      <w:r>
        <w:lastRenderedPageBreak/>
        <w:t>т.д.). Новый учебный материал также следует объяснять по частям. Вопросы учителя и инструкции должны быть сформулированы чётко и ясно. Необходимо использовать на уроках речевые разминки: проговаривание отдельных слов, трудных для произношения. Необходимо уделять большое внимание работе по предупреждению ошибок. Необходимо включать в уроки тренировочные упражнения по развитию внимания, памяти. Значительное время необходимо отводить на обучение выполнять инструкцию с несколькими заданиями. Учитывая индивидуальный темп выполнения заданий предоставлять дополнительное время для завершения задания. Наглядное подкрепление информации, инструкций: картинные планы, обобщающие схемы, графические модели. Планы - алгоритмы с указанием последовательности операций, необходимых для решения задач; образцы решения задач и пошаговые инструкции и т.д.</w:t>
      </w:r>
    </w:p>
    <w:p w:rsidR="0063689C" w:rsidRDefault="0063689C" w:rsidP="00636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РАЗДЕЛ </w:t>
      </w: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89C" w:rsidRPr="00403155" w:rsidRDefault="004C7F5B" w:rsidP="006368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63689C" w:rsidRPr="0040315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3689C" w:rsidRPr="00211544" w:rsidRDefault="0063689C" w:rsidP="006368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689C" w:rsidRDefault="0063689C" w:rsidP="0063689C">
      <w:pPr>
        <w:pStyle w:val="a4"/>
        <w:jc w:val="center"/>
        <w:rPr>
          <w:b/>
          <w:bCs/>
          <w:i/>
          <w:color w:val="000000"/>
        </w:rPr>
      </w:pPr>
      <w:r w:rsidRPr="00403155">
        <w:rPr>
          <w:b/>
          <w:bCs/>
          <w:i/>
          <w:color w:val="000000"/>
        </w:rPr>
        <w:t>Личностные  результаты</w:t>
      </w:r>
    </w:p>
    <w:p w:rsidR="00AE68B4" w:rsidRPr="00211544" w:rsidRDefault="00AE68B4" w:rsidP="00AE68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01126" w:rsidRDefault="00BE7CD4" w:rsidP="00AE68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Личностн</w:t>
      </w:r>
      <w:r w:rsidR="00D01126" w:rsidRPr="0063689C">
        <w:rPr>
          <w:rFonts w:ascii="Times New Roman" w:hAnsi="Times New Roman" w:cs="Times New Roman"/>
          <w:iCs/>
          <w:sz w:val="24"/>
          <w:szCs w:val="24"/>
        </w:rPr>
        <w:t xml:space="preserve">ыми  </w:t>
      </w:r>
      <w:r w:rsidRPr="0063689C">
        <w:rPr>
          <w:rFonts w:ascii="Times New Roman" w:hAnsi="Times New Roman" w:cs="Times New Roman"/>
          <w:iCs/>
          <w:sz w:val="24"/>
          <w:szCs w:val="24"/>
        </w:rPr>
        <w:t xml:space="preserve"> результат</w:t>
      </w:r>
      <w:r w:rsidR="00D01126" w:rsidRPr="0063689C">
        <w:rPr>
          <w:rFonts w:ascii="Times New Roman" w:hAnsi="Times New Roman" w:cs="Times New Roman"/>
          <w:iCs/>
          <w:sz w:val="24"/>
          <w:szCs w:val="24"/>
        </w:rPr>
        <w:t>ами</w:t>
      </w:r>
      <w:r w:rsidR="00D011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D01126">
        <w:rPr>
          <w:rFonts w:ascii="Times New Roman" w:hAnsi="Times New Roman" w:cs="Times New Roman"/>
          <w:iCs/>
          <w:sz w:val="24"/>
          <w:szCs w:val="24"/>
        </w:rPr>
        <w:t xml:space="preserve">изучения курса является формирование следующих </w:t>
      </w:r>
      <w:r w:rsidR="00D01126" w:rsidRPr="0063689C">
        <w:rPr>
          <w:rFonts w:ascii="Times New Roman" w:hAnsi="Times New Roman" w:cs="Times New Roman"/>
          <w:i/>
          <w:iCs/>
          <w:sz w:val="24"/>
          <w:szCs w:val="24"/>
        </w:rPr>
        <w:t>умений:</w:t>
      </w:r>
      <w:r w:rsidR="00D0112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273C2D" w:rsidRPr="00273C2D" w:rsidRDefault="00273C2D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навык</w:t>
      </w:r>
      <w:r w:rsidR="00D9015E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ов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будущего: креативност</w:t>
      </w:r>
      <w:r w:rsidR="00D9015E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, критическо</w:t>
      </w:r>
      <w:r w:rsidR="00D9015E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го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мышлени</w:t>
      </w:r>
      <w:r w:rsidR="00D9015E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я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, коопераци</w:t>
      </w:r>
      <w:r w:rsidR="00D9015E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, сотрудничеств</w:t>
      </w:r>
      <w:r w:rsidR="00D9015E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, коммуникативны</w:t>
      </w:r>
      <w:r w:rsidR="00D9015E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х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навык</w:t>
      </w:r>
      <w:r w:rsidR="00D9015E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ов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;</w:t>
      </w:r>
    </w:p>
    <w:p w:rsidR="0063689C" w:rsidRDefault="00D01126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 xml:space="preserve">оценивать жизненные ситуации (поступки, явлении, события) с точки зрения собственных ощущений, соотносить их с общепринятыми нормами и ценностями; </w:t>
      </w:r>
    </w:p>
    <w:p w:rsidR="0063689C" w:rsidRDefault="003154FB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описывать свои чувства и ощущения от созерцаемых произведений ис</w:t>
      </w:r>
      <w:r w:rsidR="0063689C">
        <w:rPr>
          <w:rFonts w:ascii="Times New Roman" w:hAnsi="Times New Roman" w:cs="Times New Roman"/>
          <w:iCs/>
          <w:sz w:val="24"/>
          <w:szCs w:val="24"/>
        </w:rPr>
        <w:t>кусства, изделий декоративно-</w:t>
      </w:r>
      <w:r w:rsidRPr="0063689C">
        <w:rPr>
          <w:rFonts w:ascii="Times New Roman" w:hAnsi="Times New Roman" w:cs="Times New Roman"/>
          <w:iCs/>
          <w:sz w:val="24"/>
          <w:szCs w:val="24"/>
        </w:rPr>
        <w:t>прикладного характера, уважительно относиться к результатам труда мастеров;</w:t>
      </w:r>
    </w:p>
    <w:p w:rsidR="0063689C" w:rsidRDefault="003154FB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принимать другие мнения и  высказывания, уважительно относиться к ним;</w:t>
      </w:r>
    </w:p>
    <w:p w:rsidR="003154FB" w:rsidRPr="0063689C" w:rsidRDefault="003154FB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опираяс</w:t>
      </w:r>
      <w:r w:rsidR="00A30DF9">
        <w:rPr>
          <w:rFonts w:ascii="Times New Roman" w:hAnsi="Times New Roman" w:cs="Times New Roman"/>
          <w:iCs/>
          <w:sz w:val="24"/>
          <w:szCs w:val="24"/>
        </w:rPr>
        <w:t xml:space="preserve">ь на освоенные </w:t>
      </w:r>
      <w:proofErr w:type="spellStart"/>
      <w:r w:rsidR="00A30DF9">
        <w:rPr>
          <w:rFonts w:ascii="Times New Roman" w:hAnsi="Times New Roman" w:cs="Times New Roman"/>
          <w:iCs/>
          <w:sz w:val="24"/>
          <w:szCs w:val="24"/>
        </w:rPr>
        <w:t>конструкторско</w:t>
      </w:r>
      <w:proofErr w:type="spellEnd"/>
      <w:r w:rsidR="00A30DF9">
        <w:rPr>
          <w:rFonts w:ascii="Times New Roman" w:hAnsi="Times New Roman" w:cs="Times New Roman"/>
          <w:iCs/>
          <w:sz w:val="24"/>
          <w:szCs w:val="24"/>
        </w:rPr>
        <w:t>–</w:t>
      </w:r>
      <w:r w:rsidRPr="0063689C">
        <w:rPr>
          <w:rFonts w:ascii="Times New Roman" w:hAnsi="Times New Roman" w:cs="Times New Roman"/>
          <w:iCs/>
          <w:sz w:val="24"/>
          <w:szCs w:val="24"/>
        </w:rPr>
        <w:t>технологические знания и умения, делать выбор способов реализации предложенного или собственного замысла.</w:t>
      </w:r>
    </w:p>
    <w:p w:rsidR="00D01126" w:rsidRPr="0063689C" w:rsidRDefault="00D01126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E7CD4" w:rsidRPr="0063689C" w:rsidRDefault="00BE7CD4" w:rsidP="00636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63689C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6368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результаты</w:t>
      </w:r>
    </w:p>
    <w:p w:rsidR="003154FB" w:rsidRPr="00211544" w:rsidRDefault="003154FB" w:rsidP="00636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154FB" w:rsidRDefault="003154FB" w:rsidP="006368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Регулятивные УУД</w:t>
      </w:r>
    </w:p>
    <w:p w:rsidR="00A74039" w:rsidRDefault="003154FB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цель </w:t>
      </w:r>
      <w:r w:rsidR="00142F95" w:rsidRPr="00A74039">
        <w:rPr>
          <w:rFonts w:ascii="Times New Roman" w:hAnsi="Times New Roman" w:cs="Times New Roman"/>
          <w:sz w:val="24"/>
          <w:szCs w:val="24"/>
        </w:rPr>
        <w:t>урока после предварительного обсуждения;</w:t>
      </w:r>
    </w:p>
    <w:p w:rsidR="00A74039" w:rsidRDefault="00142F95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 помощью учителя анализировать предложенное задание, отделять известное и неизвестное;</w:t>
      </w:r>
    </w:p>
    <w:p w:rsidR="00A74039" w:rsidRDefault="00142F95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совместно с учителем выявлять и формулировать учебную программу;</w:t>
      </w:r>
    </w:p>
    <w:p w:rsidR="00A74039" w:rsidRDefault="00142F95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 xml:space="preserve">под контролем  учителя выполнять пробные поисковые действия </w:t>
      </w:r>
      <w:r w:rsidR="00B410D9" w:rsidRPr="00A74039">
        <w:rPr>
          <w:rFonts w:ascii="Times New Roman" w:hAnsi="Times New Roman" w:cs="Times New Roman"/>
          <w:sz w:val="24"/>
          <w:szCs w:val="24"/>
        </w:rPr>
        <w:t>(упражнения)</w:t>
      </w:r>
      <w:r w:rsidR="00A74039" w:rsidRPr="00A74039">
        <w:rPr>
          <w:rFonts w:ascii="Times New Roman" w:hAnsi="Times New Roman" w:cs="Times New Roman"/>
          <w:sz w:val="24"/>
          <w:szCs w:val="24"/>
        </w:rPr>
        <w:t xml:space="preserve"> </w:t>
      </w:r>
      <w:r w:rsidR="00B410D9" w:rsidRPr="00A74039">
        <w:rPr>
          <w:rFonts w:ascii="Times New Roman" w:hAnsi="Times New Roman" w:cs="Times New Roman"/>
          <w:sz w:val="24"/>
          <w:szCs w:val="24"/>
        </w:rPr>
        <w:t>для выявления оптимального решения проблемы (задачи);</w:t>
      </w:r>
    </w:p>
    <w:p w:rsidR="00A74039" w:rsidRDefault="00B410D9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выполнять задание по составленному под контролем учителя плану, сверять свои действия с ним;</w:t>
      </w:r>
    </w:p>
    <w:p w:rsidR="00A74039" w:rsidRDefault="00EA2A76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осуществлять текущий контроль и контроль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</w:t>
      </w:r>
      <w:r w:rsidR="00A74039">
        <w:rPr>
          <w:rFonts w:ascii="Times New Roman" w:hAnsi="Times New Roman" w:cs="Times New Roman"/>
          <w:sz w:val="24"/>
          <w:szCs w:val="24"/>
        </w:rPr>
        <w:t xml:space="preserve"> задания; проверять модели в де</w:t>
      </w:r>
      <w:r w:rsidRPr="00A74039">
        <w:rPr>
          <w:rFonts w:ascii="Times New Roman" w:hAnsi="Times New Roman" w:cs="Times New Roman"/>
          <w:sz w:val="24"/>
          <w:szCs w:val="24"/>
        </w:rPr>
        <w:t>йствии, вносить необходимые конструктивные доработки;</w:t>
      </w:r>
    </w:p>
    <w:p w:rsidR="00EA2A76" w:rsidRPr="00A74039" w:rsidRDefault="00A74039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диалоге с учителем </w:t>
      </w:r>
      <w:r w:rsidR="00EA2A76" w:rsidRPr="00A74039">
        <w:rPr>
          <w:rFonts w:ascii="Times New Roman" w:hAnsi="Times New Roman" w:cs="Times New Roman"/>
          <w:sz w:val="24"/>
          <w:szCs w:val="24"/>
        </w:rPr>
        <w:t>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BE7CD4" w:rsidRPr="0021154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557D" w:rsidRDefault="00D6557D" w:rsidP="00A74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A74039" w:rsidRPr="00A74039" w:rsidRDefault="00C86105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искать и отбирать необходимые для решения учебной задачи источники информации в учебнике (текст, иллюстрации, схем</w:t>
      </w:r>
      <w:r w:rsidR="00A74039">
        <w:rPr>
          <w:rFonts w:ascii="Times New Roman" w:hAnsi="Times New Roman" w:cs="Times New Roman"/>
          <w:sz w:val="24"/>
          <w:szCs w:val="24"/>
        </w:rPr>
        <w:t>а, чертёж, инструкционная карта</w:t>
      </w:r>
      <w:r w:rsidRPr="00A74039">
        <w:rPr>
          <w:rFonts w:ascii="Times New Roman" w:hAnsi="Times New Roman" w:cs="Times New Roman"/>
          <w:sz w:val="24"/>
          <w:szCs w:val="24"/>
        </w:rPr>
        <w:t>), энциклоп</w:t>
      </w:r>
      <w:r w:rsidR="00A74039">
        <w:rPr>
          <w:rFonts w:ascii="Times New Roman" w:hAnsi="Times New Roman" w:cs="Times New Roman"/>
          <w:sz w:val="24"/>
          <w:szCs w:val="24"/>
        </w:rPr>
        <w:t xml:space="preserve">едиях, справочниках, Интернете; </w:t>
      </w:r>
    </w:p>
    <w:p w:rsidR="00A74039" w:rsidRPr="00A74039" w:rsidRDefault="00C86105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добывать новые знания в процессе наблюдений, рассуждений и обсуждений материалов учебника, выполнения пробных поисковых упражнений;</w:t>
      </w:r>
    </w:p>
    <w:p w:rsidR="00A74039" w:rsidRPr="00A74039" w:rsidRDefault="00C86105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lastRenderedPageBreak/>
        <w:t>перерабатывать полученную информацию: сравнивать и классифицировать факты и явления; определять причинно – следственные связи изучаемых явлений, событий;</w:t>
      </w:r>
    </w:p>
    <w:p w:rsidR="00A74039" w:rsidRPr="00A74039" w:rsidRDefault="00A1076A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делать выводы на основе обобщения полученных знаний;</w:t>
      </w:r>
    </w:p>
    <w:p w:rsidR="0061124E" w:rsidRPr="0061124E" w:rsidRDefault="00A1076A" w:rsidP="0061124E">
      <w:pPr>
        <w:pStyle w:val="Default"/>
        <w:numPr>
          <w:ilvl w:val="0"/>
          <w:numId w:val="18"/>
        </w:numPr>
        <w:jc w:val="both"/>
      </w:pPr>
      <w:r w:rsidRPr="00A74039">
        <w:t>преобразовывать информацию: представлять информацию в виде текста, таблицы, сх</w:t>
      </w:r>
      <w:r w:rsidR="00571C55">
        <w:t>емы (в информационных проектах);</w:t>
      </w:r>
      <w:r w:rsidR="0061124E" w:rsidRPr="0061124E">
        <w:rPr>
          <w:rFonts w:eastAsia="Times New Roman"/>
          <w:kern w:val="24"/>
        </w:rPr>
        <w:t xml:space="preserve"> </w:t>
      </w:r>
    </w:p>
    <w:p w:rsidR="0061124E" w:rsidRPr="00273C2D" w:rsidRDefault="0061124E" w:rsidP="0061124E">
      <w:pPr>
        <w:pStyle w:val="Default"/>
        <w:numPr>
          <w:ilvl w:val="0"/>
          <w:numId w:val="18"/>
        </w:numPr>
        <w:jc w:val="both"/>
      </w:pPr>
      <w:r w:rsidRPr="00273C2D">
        <w:rPr>
          <w:rFonts w:eastAsia="Times New Roman"/>
          <w:kern w:val="24"/>
        </w:rPr>
        <w:t>формировать умение организовать проектную и учебно-исследовательскую деятельность;</w:t>
      </w:r>
    </w:p>
    <w:p w:rsidR="0061124E" w:rsidRPr="00273C2D" w:rsidRDefault="0061124E" w:rsidP="0061124E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обучающихся.</w:t>
      </w:r>
    </w:p>
    <w:p w:rsidR="00A74039" w:rsidRPr="00211544" w:rsidRDefault="00A74039" w:rsidP="00D9015E">
      <w:pPr>
        <w:pStyle w:val="Default"/>
        <w:jc w:val="both"/>
        <w:rPr>
          <w:b/>
        </w:rPr>
      </w:pPr>
    </w:p>
    <w:p w:rsidR="00A1076A" w:rsidRDefault="00A1076A" w:rsidP="00A74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доносить свою позицию до других: высказывать свою точку зрения и пытаться её обосновать, приводя аргументы;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сотрудничать, выполняя различные роли в группе, в совместном решении проблемы (задачи);</w:t>
      </w:r>
    </w:p>
    <w:p w:rsidR="00A1076A" w:rsidRP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уважительно относиться к позиции другого, пытаться договариваться.</w:t>
      </w:r>
    </w:p>
    <w:p w:rsidR="00C86105" w:rsidRDefault="00C86105" w:rsidP="0063689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039" w:rsidRPr="000B7D0B" w:rsidRDefault="000B7D0B" w:rsidP="000B7D0B">
      <w:pPr>
        <w:pStyle w:val="Default"/>
        <w:jc w:val="center"/>
      </w:pPr>
      <w:r>
        <w:rPr>
          <w:b/>
          <w:bCs/>
        </w:rPr>
        <w:t>П</w:t>
      </w:r>
      <w:r w:rsidR="00A74039" w:rsidRPr="000B7D0B">
        <w:rPr>
          <w:b/>
          <w:bCs/>
        </w:rPr>
        <w:t>редметные результаты</w:t>
      </w:r>
    </w:p>
    <w:p w:rsidR="000B7D0B" w:rsidRPr="00B0568F" w:rsidRDefault="000B7D0B" w:rsidP="000B7D0B">
      <w:pPr>
        <w:pStyle w:val="Default"/>
        <w:jc w:val="both"/>
        <w:rPr>
          <w:sz w:val="10"/>
          <w:szCs w:val="10"/>
        </w:rPr>
      </w:pPr>
    </w:p>
    <w:p w:rsidR="00A74039" w:rsidRPr="000B7D0B" w:rsidRDefault="00A74039" w:rsidP="008F0772">
      <w:pPr>
        <w:pStyle w:val="Default"/>
        <w:jc w:val="both"/>
        <w:rPr>
          <w:i/>
        </w:rPr>
      </w:pPr>
      <w:r w:rsidRPr="000B7D0B">
        <w:rPr>
          <w:i/>
        </w:rPr>
        <w:t xml:space="preserve">Обучающиеся научатся: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рассказывать о современных профессиях, связанных с сельскохозяйственной техникой, и описывать их особенности;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анализировать задания, планировать трудовой процесс и осуществлять поэтапный контроль за ходом работы;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осуществлять сотрудничество при </w:t>
      </w:r>
      <w:r w:rsidR="008F0772">
        <w:t>выполнении коллективной работы;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выполнять доступные действия по самообслуживанию (декоративное оформление культурно-бытовой среды);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отбирать картон с уч</w:t>
      </w:r>
      <w:r w:rsidR="008F0772">
        <w:t>ё</w:t>
      </w:r>
      <w:r w:rsidRPr="000B7D0B">
        <w:t xml:space="preserve">том его свойств;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применять при</w:t>
      </w:r>
      <w:r w:rsidR="008F0772">
        <w:t>ё</w:t>
      </w:r>
      <w:r w:rsidRPr="000B7D0B">
        <w:t>мы рациональной и безопасной работы ручными инструментами: черт</w:t>
      </w:r>
      <w:r w:rsidR="008F0772">
        <w:t>ё</w:t>
      </w:r>
      <w:r w:rsidRPr="000B7D0B">
        <w:t xml:space="preserve">жными (линейка, угольник), колющими (шило);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экономно размечать материалы на прос</w:t>
      </w:r>
      <w:r w:rsidR="008F0772">
        <w:t>вет, по линейке и по угольнику;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работать с простейшей технической документацией: распознавать простейшие чертежи и эскизы, читать их и выполнять разметку с опорой на них;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отбирать и выполнять в зависимости от свойств освоенных материалов (картон, текстильные материалы, утилизированные материалы) оптимальные и доступные технологические при</w:t>
      </w:r>
      <w:r w:rsidR="008F0772">
        <w:t>ё</w:t>
      </w:r>
      <w:r w:rsidRPr="000B7D0B">
        <w:t xml:space="preserve">мы их ручной обработки;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изготавливать плоскостные изделия: определять взаимное расположение деталей, виды их соединений;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выполнять символические действия моделир</w:t>
      </w:r>
      <w:r w:rsidR="008F0772">
        <w:t>ования и преобразования модели;</w:t>
      </w:r>
    </w:p>
    <w:p w:rsidR="00A74039" w:rsidRPr="000B7D0B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изготавливать несложные конструкции изделий по рисункам, простейшему чертежу, эскизу, образцу и доступным заданным условиям. 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рассказывать об основных источниках информации;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рассказывать о правилах организации труда при работе за компьютером;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называть основные функциональные устройства компьютера (системный блок, монитор, клавиатура, мышь, наушники, микрофон);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называть дополнительные компьютерные устройства (принтер, сканер, модем, цифровой фотоаппарат, цифровая видеокамера, видеопроектор, звуковые колонки);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рассказывать о назначении основных функциональных устройств компьютера, периферийных компьютерных устройств; устройств внешней памяти;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соблюдать безопасные приёмы труда при работе на компьютере;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lastRenderedPageBreak/>
        <w:t xml:space="preserve"> включать и выключать компьютер;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использовать приёмы работы с дисководом и электронным  диском;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использовать приёмы работы с мышью;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работать с прикладной программой, используя мышь, осуществлять навигацию по программе, используя элементы управления (кнопки);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работать с текстом и изображением, представленными в компьютере;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соблюдать санитарно-гигиенические правила при работе с компьютерной клавиатурой</w:t>
      </w:r>
      <w:r w:rsidR="00B0568F">
        <w:rPr>
          <w:rFonts w:ascii="Times New Roman" w:hAnsi="Times New Roman" w:cs="Times New Roman"/>
          <w:sz w:val="24"/>
          <w:szCs w:val="24"/>
        </w:rPr>
        <w:t>.</w:t>
      </w:r>
    </w:p>
    <w:p w:rsidR="00B0568F" w:rsidRPr="00B0568F" w:rsidRDefault="00B0568F" w:rsidP="00B0568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A74039" w:rsidRPr="008F0772" w:rsidRDefault="00A74039" w:rsidP="008F0772">
      <w:pPr>
        <w:pStyle w:val="Default"/>
        <w:jc w:val="both"/>
        <w:rPr>
          <w:i/>
        </w:rPr>
      </w:pPr>
      <w:r w:rsidRPr="008F0772">
        <w:rPr>
          <w:i/>
        </w:rPr>
        <w:t xml:space="preserve">Обучающиеся получат возможность научиться: </w:t>
      </w:r>
    </w:p>
    <w:p w:rsidR="008F0772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 xml:space="preserve">ценить традиции трудовых династий (своего региона, страны); </w:t>
      </w:r>
    </w:p>
    <w:p w:rsidR="008F0772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 xml:space="preserve">осуществлять проектную деятельность: собирать информацию о создаваемом изделии, выбирать лучший вариант, проверять изделие в действии; </w:t>
      </w:r>
    </w:p>
    <w:p w:rsidR="008F0772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>создавать образ конструкции с целью разрешения определ</w:t>
      </w:r>
      <w:r w:rsidR="008F0772">
        <w:t>ё</w:t>
      </w:r>
      <w:r w:rsidRPr="000B7D0B">
        <w:t xml:space="preserve">нной конструкторской задачи, воплощать этот образ в материале; </w:t>
      </w:r>
    </w:p>
    <w:p w:rsidR="00A74039" w:rsidRPr="000B7D0B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>использовать при</w:t>
      </w:r>
      <w:r w:rsidR="008F0772">
        <w:t>ё</w:t>
      </w:r>
      <w:r w:rsidRPr="000B7D0B">
        <w:t xml:space="preserve">мы с графическими объектами с помощью компьютерной программы (графический редактор), с программными продуктами, записанными на электронных дисках. </w:t>
      </w:r>
    </w:p>
    <w:p w:rsidR="00A74039" w:rsidRDefault="00A74039" w:rsidP="00A74039">
      <w:pPr>
        <w:pStyle w:val="Default"/>
        <w:rPr>
          <w:sz w:val="28"/>
          <w:szCs w:val="28"/>
        </w:rPr>
      </w:pPr>
    </w:p>
    <w:p w:rsidR="00BE7CD4" w:rsidRPr="008F0772" w:rsidRDefault="008F0772" w:rsidP="008F0772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0D8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202EC" w:rsidRDefault="00BE7CD4" w:rsidP="00636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</w:t>
      </w:r>
      <w:r w:rsidR="008F0772">
        <w:rPr>
          <w:rFonts w:ascii="Times New Roman" w:hAnsi="Times New Roman" w:cs="Times New Roman"/>
          <w:b/>
          <w:bCs/>
          <w:sz w:val="24"/>
          <w:szCs w:val="24"/>
        </w:rPr>
        <w:t>ржание  учебного предмета</w:t>
      </w:r>
    </w:p>
    <w:p w:rsidR="008F0772" w:rsidRDefault="008F0772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0DF9" w:rsidRDefault="00A30DF9" w:rsidP="00A30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Общекультурные 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компетенции.</w:t>
      </w:r>
    </w:p>
    <w:p w:rsidR="00A30DF9" w:rsidRPr="00A30DF9" w:rsidRDefault="00A30DF9" w:rsidP="00A30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культуры труда, самообслуживание</w:t>
      </w:r>
    </w:p>
    <w:p w:rsidR="00A30DF9" w:rsidRDefault="00A30DF9" w:rsidP="00A30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0DF9" w:rsidRDefault="00A30DF9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Разнообразие предметов рукотворного мира из картона, текстильных материалов. Традиции и творчество мастеров в создании изделий из текстильных материалов Распространённые виды профессий, связанных с транспортом для перевозки грузов и сельскохозяйственной техникой (с учётом региональных особенностей).</w:t>
      </w:r>
    </w:p>
    <w:p w:rsidR="00A30DF9" w:rsidRDefault="00392243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Организация рабочего места для работы с глиной, металлами, деталями конструктора. Анализ задания, планирование трудового процесса, поэтапный контроль за ходом работы, навыки сотрудничества.</w:t>
      </w:r>
    </w:p>
    <w:p w:rsidR="00392243" w:rsidRDefault="00392243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Групповые проекты. Сбор информации о создаваемом изделии, выбор лучшего вари анта. Результат проектной деятельности – «Парк машин для перевозки грузов», «Модели сельскохозяйственной техники».</w:t>
      </w:r>
    </w:p>
    <w:p w:rsidR="00392243" w:rsidRDefault="00392243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Самообслуживание: подбор материалов, инструментов приспособлений для работы по перечню в учебнике, выполнение ремонта книг, декоративное оформление культурно-бытовой среды.</w:t>
      </w:r>
    </w:p>
    <w:p w:rsidR="00A3576B" w:rsidRPr="00211544" w:rsidRDefault="00A3576B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576B" w:rsidRPr="008F0772" w:rsidRDefault="00A3576B" w:rsidP="00A3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F0772">
        <w:rPr>
          <w:rFonts w:ascii="Times New Roman" w:hAnsi="Times New Roman" w:cs="Times New Roman"/>
          <w:b/>
          <w:bCs/>
          <w:i/>
          <w:sz w:val="24"/>
          <w:szCs w:val="24"/>
        </w:rPr>
        <w:t>Первоначальные умения проектной деятельности (</w:t>
      </w:r>
      <w:r w:rsidR="00AE68B4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Pr="008F077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ч)</w:t>
      </w:r>
    </w:p>
    <w:p w:rsidR="00A3576B" w:rsidRPr="00211544" w:rsidRDefault="00A3576B" w:rsidP="00A35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576B" w:rsidRPr="00B7557F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57F">
        <w:rPr>
          <w:rFonts w:ascii="Times New Roman" w:hAnsi="Times New Roman" w:cs="Times New Roman"/>
          <w:bCs/>
          <w:sz w:val="24"/>
          <w:szCs w:val="24"/>
        </w:rPr>
        <w:t>Сбор и</w:t>
      </w:r>
      <w:r>
        <w:rPr>
          <w:rFonts w:ascii="Times New Roman" w:hAnsi="Times New Roman" w:cs="Times New Roman"/>
          <w:bCs/>
          <w:sz w:val="24"/>
          <w:szCs w:val="24"/>
        </w:rPr>
        <w:t>нформации о создаваемом изделии.</w:t>
      </w:r>
      <w:r w:rsidRPr="00B75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7557F">
        <w:rPr>
          <w:rFonts w:ascii="Times New Roman" w:hAnsi="Times New Roman" w:cs="Times New Roman"/>
          <w:bCs/>
          <w:sz w:val="24"/>
          <w:szCs w:val="24"/>
        </w:rPr>
        <w:t>нализ собранной информации</w:t>
      </w:r>
      <w:r>
        <w:rPr>
          <w:rFonts w:ascii="Times New Roman" w:hAnsi="Times New Roman" w:cs="Times New Roman"/>
          <w:bCs/>
          <w:sz w:val="24"/>
          <w:szCs w:val="24"/>
        </w:rPr>
        <w:t>. П</w:t>
      </w:r>
      <w:r w:rsidRPr="00B7557F">
        <w:rPr>
          <w:rFonts w:ascii="Times New Roman" w:hAnsi="Times New Roman" w:cs="Times New Roman"/>
          <w:bCs/>
          <w:sz w:val="24"/>
          <w:szCs w:val="24"/>
        </w:rPr>
        <w:t>оиск и построение плана деятельности</w:t>
      </w:r>
      <w:r>
        <w:rPr>
          <w:rFonts w:ascii="Times New Roman" w:hAnsi="Times New Roman" w:cs="Times New Roman"/>
          <w:bCs/>
          <w:sz w:val="24"/>
          <w:szCs w:val="24"/>
        </w:rPr>
        <w:t>. К</w:t>
      </w:r>
      <w:r w:rsidRPr="00B7557F">
        <w:rPr>
          <w:rFonts w:ascii="Times New Roman" w:hAnsi="Times New Roman" w:cs="Times New Roman"/>
          <w:bCs/>
          <w:sz w:val="24"/>
          <w:szCs w:val="24"/>
        </w:rPr>
        <w:t>олле</w:t>
      </w:r>
      <w:r>
        <w:rPr>
          <w:rFonts w:ascii="Times New Roman" w:hAnsi="Times New Roman" w:cs="Times New Roman"/>
          <w:bCs/>
          <w:sz w:val="24"/>
          <w:szCs w:val="24"/>
        </w:rPr>
        <w:t>ктивный  выбор лучшего варианта.</w:t>
      </w:r>
      <w:r w:rsidRPr="00B75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B7557F">
        <w:rPr>
          <w:rFonts w:ascii="Times New Roman" w:hAnsi="Times New Roman" w:cs="Times New Roman"/>
          <w:bCs/>
          <w:sz w:val="24"/>
          <w:szCs w:val="24"/>
        </w:rPr>
        <w:t>пределение последовательности изготовления и средств достижения поставленной задачи.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557F">
        <w:rPr>
          <w:rFonts w:ascii="Times New Roman" w:hAnsi="Times New Roman" w:cs="Times New Roman"/>
          <w:bCs/>
          <w:sz w:val="24"/>
          <w:szCs w:val="24"/>
        </w:rPr>
        <w:t>Проверка изделия в действительности. Представление результатов деятельности и их оценка.</w:t>
      </w:r>
    </w:p>
    <w:p w:rsidR="00A3576B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576B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6B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Технология ручной обработки материалов.</w:t>
      </w:r>
    </w:p>
    <w:p w:rsidR="00A3576B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Элементы графической грамоты</w:t>
      </w:r>
      <w:r w:rsidR="00B0568F">
        <w:rPr>
          <w:rFonts w:ascii="Times New Roman" w:hAnsi="Times New Roman" w:cs="Times New Roman"/>
          <w:b/>
          <w:bCs/>
          <w:sz w:val="24"/>
          <w:szCs w:val="24"/>
        </w:rPr>
        <w:t xml:space="preserve"> (22 ч)</w:t>
      </w:r>
    </w:p>
    <w:p w:rsidR="003326CB" w:rsidRPr="00211544" w:rsidRDefault="003326C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92243" w:rsidRDefault="003326C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326CB">
        <w:rPr>
          <w:rFonts w:ascii="Times New Roman" w:hAnsi="Times New Roman" w:cs="Times New Roman"/>
          <w:b/>
          <w:bCs/>
          <w:i/>
          <w:sz w:val="24"/>
          <w:szCs w:val="24"/>
        </w:rPr>
        <w:t>Пластические материалы</w:t>
      </w:r>
      <w:r w:rsidR="00A3576B" w:rsidRPr="003326C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2C518D">
        <w:rPr>
          <w:rFonts w:ascii="Times New Roman" w:hAnsi="Times New Roman" w:cs="Times New Roman"/>
          <w:b/>
          <w:bCs/>
          <w:i/>
          <w:sz w:val="24"/>
          <w:szCs w:val="24"/>
        </w:rPr>
        <w:t>(2 ч)</w:t>
      </w:r>
    </w:p>
    <w:p w:rsidR="00B0568F" w:rsidRPr="00B0568F" w:rsidRDefault="00B0568F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10"/>
          <w:szCs w:val="10"/>
        </w:rPr>
      </w:pPr>
    </w:p>
    <w:p w:rsidR="00414AE4" w:rsidRDefault="003326CB" w:rsidP="00B056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Глина. Применение глины для изготовления предметов </w:t>
      </w:r>
      <w:r w:rsidR="002C518D">
        <w:rPr>
          <w:rFonts w:ascii="Times New Roman" w:hAnsi="Times New Roman" w:cs="Times New Roman"/>
          <w:bCs/>
          <w:sz w:val="24"/>
          <w:szCs w:val="24"/>
        </w:rPr>
        <w:t>быта и художественных предметов. Сравнение глины и пластилин</w:t>
      </w:r>
      <w:r w:rsidR="00B0568F">
        <w:rPr>
          <w:rFonts w:ascii="Times New Roman" w:hAnsi="Times New Roman" w:cs="Times New Roman"/>
          <w:bCs/>
          <w:sz w:val="24"/>
          <w:szCs w:val="24"/>
        </w:rPr>
        <w:t xml:space="preserve">а по основным свойствам: цвет, </w:t>
      </w:r>
      <w:r w:rsidR="002C518D">
        <w:rPr>
          <w:rFonts w:ascii="Times New Roman" w:hAnsi="Times New Roman" w:cs="Times New Roman"/>
          <w:bCs/>
          <w:sz w:val="24"/>
          <w:szCs w:val="24"/>
        </w:rPr>
        <w:t>пластичность, способность впитывать влагу. Подготовка глины к работе.</w:t>
      </w:r>
    </w:p>
    <w:p w:rsidR="002C518D" w:rsidRDefault="002C518D" w:rsidP="003326C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B0568F">
        <w:rPr>
          <w:rFonts w:ascii="Times New Roman" w:hAnsi="Times New Roman" w:cs="Times New Roman"/>
          <w:bCs/>
          <w:i/>
          <w:sz w:val="24"/>
          <w:szCs w:val="24"/>
        </w:rPr>
        <w:t>Приёмы работы с глиной:</w:t>
      </w:r>
      <w:r>
        <w:rPr>
          <w:rFonts w:ascii="Times New Roman" w:hAnsi="Times New Roman" w:cs="Times New Roman"/>
          <w:bCs/>
          <w:sz w:val="24"/>
          <w:szCs w:val="24"/>
        </w:rPr>
        <w:t xml:space="preserve"> формирование деталей, сушка, раскрашивание.</w:t>
      </w:r>
    </w:p>
    <w:p w:rsidR="002C518D" w:rsidRDefault="002C518D" w:rsidP="003326C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C518D">
        <w:rPr>
          <w:rFonts w:ascii="Times New Roman" w:hAnsi="Times New Roman" w:cs="Times New Roman"/>
          <w:bCs/>
          <w:i/>
          <w:sz w:val="24"/>
          <w:szCs w:val="24"/>
        </w:rPr>
        <w:lastRenderedPageBreak/>
        <w:t>Практические работы:</w:t>
      </w:r>
      <w:r>
        <w:rPr>
          <w:rFonts w:ascii="Times New Roman" w:hAnsi="Times New Roman" w:cs="Times New Roman"/>
          <w:bCs/>
          <w:sz w:val="24"/>
          <w:szCs w:val="24"/>
        </w:rPr>
        <w:t xml:space="preserve"> лепка декоративных игрушек, рельефных пластин.</w:t>
      </w:r>
    </w:p>
    <w:p w:rsidR="00211544" w:rsidRPr="003326CB" w:rsidRDefault="00211544" w:rsidP="003326C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:rsidR="00B7557F" w:rsidRPr="00414AE4" w:rsidRDefault="00A1182E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Бумага и картон (1</w:t>
      </w:r>
      <w:r w:rsidR="00AE68B4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414AE4" w:rsidRPr="00414A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B7557F" w:rsidRPr="00414AE4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14AE4" w:rsidRPr="00211544" w:rsidRDefault="00414AE4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14C0" w:rsidRDefault="001314C0" w:rsidP="00414AE4">
      <w:pPr>
        <w:pStyle w:val="Default"/>
        <w:ind w:firstLine="567"/>
        <w:jc w:val="both"/>
      </w:pPr>
      <w:r>
        <w:rPr>
          <w:bCs/>
        </w:rPr>
        <w:t xml:space="preserve">Практическое применение картона в жизни. </w:t>
      </w:r>
      <w:r w:rsidR="00414AE4" w:rsidRPr="00414AE4">
        <w:rPr>
          <w:bCs/>
        </w:rPr>
        <w:t xml:space="preserve">Виды </w:t>
      </w:r>
      <w:r w:rsidR="00414AE4">
        <w:rPr>
          <w:bCs/>
        </w:rPr>
        <w:t>картона</w:t>
      </w:r>
      <w:r>
        <w:rPr>
          <w:bCs/>
        </w:rPr>
        <w:t>, используемые на уроках</w:t>
      </w:r>
      <w:r w:rsidR="00414AE4">
        <w:rPr>
          <w:bCs/>
        </w:rPr>
        <w:t xml:space="preserve">: </w:t>
      </w:r>
      <w:r w:rsidR="00414AE4" w:rsidRPr="00414AE4">
        <w:t>цв</w:t>
      </w:r>
      <w:r>
        <w:t xml:space="preserve">етной, коробочный, </w:t>
      </w:r>
      <w:r w:rsidR="00414AE4" w:rsidRPr="00414AE4">
        <w:t xml:space="preserve">гофрированный. </w:t>
      </w:r>
      <w:r>
        <w:t xml:space="preserve">Свойства картона: цветной и белый, гибкий, толстый и тонкий, гладкий и шероховатый, однослойный и многослойный, блестящий и матовый. </w:t>
      </w:r>
    </w:p>
    <w:p w:rsidR="00414AE4" w:rsidRDefault="001314C0" w:rsidP="00414AE4">
      <w:pPr>
        <w:pStyle w:val="Default"/>
        <w:ind w:firstLine="567"/>
        <w:jc w:val="both"/>
      </w:pPr>
      <w:r>
        <w:t xml:space="preserve">Виды бумаги, используемые на уроках, и их свойства: чертёжная (белая, толстая, матовая, плотная, гладкая, прочная). </w:t>
      </w:r>
      <w:r w:rsidR="00414AE4" w:rsidRPr="00414AE4">
        <w:t xml:space="preserve">Сравнение свойств разных видов картона между собой и с </w:t>
      </w:r>
      <w:r>
        <w:t>бумагой</w:t>
      </w:r>
      <w:r w:rsidR="00414AE4" w:rsidRPr="00414AE4">
        <w:t xml:space="preserve">: цвет, прочность, толщина, гибкость, ломкость, фактура поверхности. </w:t>
      </w:r>
      <w:r>
        <w:t xml:space="preserve">Выбор картона для изготовления изделия с учётом свойств по внешним признакам. </w:t>
      </w:r>
      <w:r w:rsidR="00414AE4" w:rsidRPr="00414AE4">
        <w:t xml:space="preserve">Подготовка упаковочного картона к работе. Разметка деталей по угольнику. Экономное расходование картона. </w:t>
      </w:r>
    </w:p>
    <w:p w:rsidR="001314C0" w:rsidRDefault="001314C0" w:rsidP="00414AE4">
      <w:pPr>
        <w:pStyle w:val="Default"/>
        <w:ind w:firstLine="567"/>
        <w:jc w:val="both"/>
      </w:pPr>
      <w:r>
        <w:t>Виды условных графических изображений: эскиз, развёртка (их узнавание). Разметка деталей с опорой на эскиз.</w:t>
      </w:r>
    </w:p>
    <w:p w:rsidR="00414AE4" w:rsidRDefault="00414AE4" w:rsidP="00414AE4">
      <w:pPr>
        <w:pStyle w:val="Default"/>
        <w:ind w:firstLine="567"/>
        <w:jc w:val="both"/>
      </w:pPr>
      <w:r w:rsidRPr="00414AE4">
        <w:t xml:space="preserve">Краткая характеристика операций обработки бумаги: размечать по угольнику (получить на материале контуры будущей прямоугольной заготовки по эскизу или чертежу); размечать через копировальную бумагу (снять точную копию рисунка для вышивки); надрезать (разрезать немного сверху, не до конца); сделать рицовку; прокалывать (делать сквозное отверстие); выправлять (расправить); подравнивать (делать ровнее край). </w:t>
      </w:r>
    </w:p>
    <w:p w:rsidR="00414AE4" w:rsidRDefault="00414AE4" w:rsidP="00414AE4">
      <w:pPr>
        <w:pStyle w:val="Default"/>
        <w:ind w:firstLine="567"/>
        <w:jc w:val="both"/>
      </w:pPr>
      <w:r w:rsidRPr="008827A9">
        <w:rPr>
          <w:i/>
        </w:rPr>
        <w:t>Инструменты и приспособления</w:t>
      </w:r>
      <w:r w:rsidR="001B4D65" w:rsidRPr="008827A9">
        <w:rPr>
          <w:i/>
        </w:rPr>
        <w:t xml:space="preserve"> для обработки картона</w:t>
      </w:r>
      <w:r w:rsidRPr="008827A9">
        <w:rPr>
          <w:i/>
        </w:rPr>
        <w:t>:</w:t>
      </w:r>
      <w:r w:rsidRPr="00414AE4">
        <w:t xml:space="preserve"> карандаши </w:t>
      </w:r>
      <w:r w:rsidR="001B4D65">
        <w:t>простые (твёрдость ТМ)</w:t>
      </w:r>
      <w:r w:rsidRPr="00414AE4">
        <w:t xml:space="preserve">, ножницы, </w:t>
      </w:r>
      <w:r w:rsidR="001B4D65">
        <w:t xml:space="preserve">канцелярский макетный нож, </w:t>
      </w:r>
      <w:r w:rsidR="001B4D65" w:rsidRPr="00414AE4">
        <w:t xml:space="preserve">шило, </w:t>
      </w:r>
      <w:r w:rsidRPr="00414AE4">
        <w:t xml:space="preserve">линейка, </w:t>
      </w:r>
      <w:r w:rsidR="001B4D65" w:rsidRPr="00414AE4">
        <w:t xml:space="preserve">угольник, </w:t>
      </w:r>
      <w:r w:rsidR="001B4D65">
        <w:t>линейка с бортиком (для работы с ножом), кисточка для клея, дощечка для выполнения работ с макетным ножом и шилом. Приёмы безопасного использования канцелярского макетного ножа.</w:t>
      </w:r>
      <w:r w:rsidRPr="00414AE4">
        <w:t xml:space="preserve"> </w:t>
      </w:r>
      <w:r w:rsidR="001B4D65">
        <w:t xml:space="preserve"> </w:t>
      </w:r>
    </w:p>
    <w:p w:rsidR="00414AE4" w:rsidRDefault="001B4D65" w:rsidP="001B4D65">
      <w:pPr>
        <w:pStyle w:val="Default"/>
        <w:ind w:firstLine="567"/>
        <w:jc w:val="both"/>
      </w:pPr>
      <w:r w:rsidRPr="00B0568F">
        <w:rPr>
          <w:i/>
        </w:rPr>
        <w:t>Приёмы работы с картоном:</w:t>
      </w:r>
      <w:r>
        <w:t xml:space="preserve"> разметка циркулем, разрезание и вырезание ножницами, надрезание канцелярским макетным ножом, прокалывание шилом, разметка по линейки и угольнику, сшивание деталей нитками и скобами, сборка скотчем и проволокой, оклеивание кантом, оформление аппликацией, сушка.</w:t>
      </w:r>
    </w:p>
    <w:p w:rsidR="00414AE4" w:rsidRDefault="00414AE4" w:rsidP="00414AE4">
      <w:pPr>
        <w:pStyle w:val="Default"/>
        <w:ind w:firstLine="567"/>
        <w:jc w:val="both"/>
      </w:pPr>
      <w:r w:rsidRPr="00414AE4">
        <w:rPr>
          <w:i/>
        </w:rPr>
        <w:t>Практи</w:t>
      </w:r>
      <w:r w:rsidR="00B0568F">
        <w:rPr>
          <w:i/>
        </w:rPr>
        <w:t xml:space="preserve">ческие работы: </w:t>
      </w:r>
      <w:r w:rsidR="001B4D65">
        <w:t>и</w:t>
      </w:r>
      <w:r w:rsidRPr="00414AE4">
        <w:t xml:space="preserve">зготовление </w:t>
      </w:r>
      <w:r w:rsidR="00CA66F7">
        <w:t xml:space="preserve">меры для измерения углов, подставок для письменных принадлежностей, коробок со съёмной крышкой, упаковок для подарков, новогодних игрушек, открыток, ремонт книг с заменой обложки, изготовление декоративных панно, фигурок для театра с подвижными элементами по рисунку (простейшему чертежу, </w:t>
      </w:r>
      <w:proofErr w:type="gramStart"/>
      <w:r w:rsidR="00CA66F7">
        <w:t>схеме ,</w:t>
      </w:r>
      <w:proofErr w:type="gramEnd"/>
      <w:r w:rsidR="00CA66F7">
        <w:t xml:space="preserve"> эскизу).</w:t>
      </w:r>
    </w:p>
    <w:p w:rsidR="00414AE4" w:rsidRPr="00211544" w:rsidRDefault="00414AE4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5C0A" w:rsidRPr="00414AE4" w:rsidRDefault="00745C0A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14AE4">
        <w:rPr>
          <w:rFonts w:ascii="Times New Roman" w:hAnsi="Times New Roman" w:cs="Times New Roman"/>
          <w:b/>
          <w:bCs/>
          <w:i/>
          <w:sz w:val="24"/>
          <w:szCs w:val="24"/>
        </w:rPr>
        <w:t>Текстильные материалы (</w:t>
      </w:r>
      <w:r w:rsidR="00A1182E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414AE4" w:rsidRPr="00414A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14AE4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14AE4" w:rsidRPr="00B0568F" w:rsidRDefault="00414AE4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763C" w:rsidRDefault="008827A9" w:rsidP="00BC763C">
      <w:pPr>
        <w:pStyle w:val="Default"/>
        <w:ind w:firstLine="567"/>
        <w:jc w:val="both"/>
      </w:pPr>
      <w:r>
        <w:t>Общее понятие о текстильных материалах, их практическое применение в жизни. Виды т</w:t>
      </w:r>
      <w:r w:rsidR="00414AE4" w:rsidRPr="00BC763C">
        <w:t>кан</w:t>
      </w:r>
      <w:r>
        <w:t>ей животного происхождения, используемые на уроках, их сопоставление по цвету, толщине, мягкости, прочности.</w:t>
      </w:r>
      <w:r w:rsidR="00414AE4" w:rsidRPr="00BC763C">
        <w:t xml:space="preserve"> Экономное расходование ткани при раскрое по выкройке парных деталей. </w:t>
      </w:r>
      <w:r>
        <w:t>Выбор ткани и ниток для изготовления изделия в зависимости от их свойств.</w:t>
      </w:r>
    </w:p>
    <w:p w:rsidR="00BC763C" w:rsidRDefault="008827A9" w:rsidP="00BC763C">
      <w:pPr>
        <w:pStyle w:val="Default"/>
        <w:ind w:firstLine="567"/>
        <w:jc w:val="both"/>
      </w:pPr>
      <w:r w:rsidRPr="00B0568F">
        <w:rPr>
          <w:i/>
        </w:rPr>
        <w:t>Приёмы работы с текстильными материалами:</w:t>
      </w:r>
      <w:r>
        <w:t xml:space="preserve"> закрепление конца нитки петелькой, сшивание деталей из ткани петельным швом, вышивание стебельчатым и тамбурным швами.</w:t>
      </w:r>
    </w:p>
    <w:p w:rsidR="00BC763C" w:rsidRDefault="00414AE4" w:rsidP="00BC763C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BC763C">
        <w:t xml:space="preserve"> ножницы, иглы швейные, иглы для вышивки, булавки с колечками, нап</w:t>
      </w:r>
      <w:r w:rsidR="00BC763C">
        <w:t>ё</w:t>
      </w:r>
      <w:r w:rsidRPr="00BC763C">
        <w:t>рст</w:t>
      </w:r>
      <w:r w:rsidR="00BC763C">
        <w:t>ок, портновский мел, выкройки.</w:t>
      </w:r>
    </w:p>
    <w:p w:rsidR="00BC763C" w:rsidRDefault="008827A9" w:rsidP="00BC763C">
      <w:pPr>
        <w:pStyle w:val="Default"/>
        <w:ind w:firstLine="567"/>
        <w:jc w:val="both"/>
      </w:pPr>
      <w:r>
        <w:rPr>
          <w:i/>
        </w:rPr>
        <w:t>Практические работы:</w:t>
      </w:r>
      <w:r>
        <w:t xml:space="preserve"> и</w:t>
      </w:r>
      <w:r w:rsidR="00BC763C">
        <w:t xml:space="preserve">зготовление </w:t>
      </w:r>
      <w:r>
        <w:t>кукол для пальчикового театра, коллажей, аппликаций из ниток, декоративное оформление изделий (открыток, обложек записных книг, подвесок для новогодней ёлки)</w:t>
      </w:r>
      <w:r w:rsidR="00BC763C" w:rsidRPr="00964D6D">
        <w:t>.</w:t>
      </w:r>
      <w:r w:rsidR="00BC763C" w:rsidRPr="00BC763C">
        <w:t xml:space="preserve"> </w:t>
      </w:r>
    </w:p>
    <w:p w:rsidR="00BC763C" w:rsidRPr="00B0568F" w:rsidRDefault="00BC763C" w:rsidP="00BC763C">
      <w:pPr>
        <w:pStyle w:val="Default"/>
        <w:ind w:firstLine="567"/>
        <w:jc w:val="both"/>
      </w:pPr>
    </w:p>
    <w:p w:rsidR="00745C0A" w:rsidRPr="00BC763C" w:rsidRDefault="00745C0A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C763C">
        <w:rPr>
          <w:rFonts w:ascii="Times New Roman" w:hAnsi="Times New Roman" w:cs="Times New Roman"/>
          <w:b/>
          <w:bCs/>
          <w:i/>
          <w:sz w:val="24"/>
          <w:szCs w:val="24"/>
        </w:rPr>
        <w:t>Металлы (1</w:t>
      </w:r>
      <w:r w:rsidR="00BC763C" w:rsidRPr="00BC76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C763C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BC763C" w:rsidRPr="00B0568F" w:rsidRDefault="00BC763C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7A9" w:rsidRDefault="008827A9" w:rsidP="008827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Виды проволоки, используемой на уроках: цветная в пластиковой изоляции, тонкая медная.</w:t>
      </w:r>
      <w:r w:rsidR="00BD5483" w:rsidRPr="00BD5483">
        <w:t xml:space="preserve"> </w:t>
      </w:r>
      <w:r w:rsidR="00BD5483" w:rsidRPr="00BD5483">
        <w:rPr>
          <w:rFonts w:ascii="Times New Roman" w:hAnsi="Times New Roman" w:cs="Times New Roman"/>
          <w:sz w:val="24"/>
          <w:szCs w:val="24"/>
        </w:rPr>
        <w:t>Экономное расходование материалов при разметке.</w:t>
      </w:r>
    </w:p>
    <w:p w:rsidR="00BC763C" w:rsidRPr="00BD5483" w:rsidRDefault="00BD5483" w:rsidP="00BD5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68F">
        <w:rPr>
          <w:rFonts w:ascii="Times New Roman" w:hAnsi="Times New Roman" w:cs="Times New Roman"/>
          <w:i/>
          <w:sz w:val="24"/>
          <w:szCs w:val="24"/>
        </w:rPr>
        <w:t>Приёмы работы с проволокой:</w:t>
      </w:r>
      <w:r>
        <w:rPr>
          <w:rFonts w:ascii="Times New Roman" w:hAnsi="Times New Roman" w:cs="Times New Roman"/>
          <w:sz w:val="24"/>
          <w:szCs w:val="24"/>
        </w:rPr>
        <w:t xml:space="preserve"> разметка на глаз, разрезание ножницами, плетение.</w:t>
      </w:r>
      <w:r w:rsidR="00BC763C">
        <w:t xml:space="preserve"> </w:t>
      </w:r>
    </w:p>
    <w:p w:rsidR="00BC763C" w:rsidRDefault="00BC763C" w:rsidP="00BC763C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964D6D">
        <w:t xml:space="preserve"> ножницы, оправ</w:t>
      </w:r>
      <w:r>
        <w:t>ка, кусачки, подкладная доска.</w:t>
      </w:r>
    </w:p>
    <w:p w:rsidR="00BC763C" w:rsidRDefault="00BD5483" w:rsidP="00BC763C">
      <w:pPr>
        <w:pStyle w:val="Default"/>
        <w:ind w:firstLine="567"/>
        <w:jc w:val="both"/>
      </w:pPr>
      <w:r>
        <w:rPr>
          <w:i/>
        </w:rPr>
        <w:lastRenderedPageBreak/>
        <w:t>Практические работы:</w:t>
      </w:r>
      <w:r w:rsidR="00BC763C" w:rsidRPr="00964D6D">
        <w:t xml:space="preserve"> </w:t>
      </w:r>
      <w:r>
        <w:t>и</w:t>
      </w:r>
      <w:r w:rsidR="00BC763C" w:rsidRPr="00964D6D">
        <w:t xml:space="preserve">зготовление </w:t>
      </w:r>
      <w:r>
        <w:t>брелка, креплений для подвижного соединения деталей картонных фигурок</w:t>
      </w:r>
      <w:r w:rsidR="00BC763C">
        <w:t>.</w:t>
      </w:r>
    </w:p>
    <w:p w:rsidR="00DE150F" w:rsidRPr="00BC763C" w:rsidRDefault="00BC763C" w:rsidP="00BC763C">
      <w:pPr>
        <w:pStyle w:val="Default"/>
        <w:ind w:firstLine="567"/>
        <w:jc w:val="both"/>
      </w:pPr>
      <w:r w:rsidRPr="00BC763C">
        <w:rPr>
          <w:i/>
        </w:rPr>
        <w:t>Варианты объектов труда:</w:t>
      </w:r>
      <w:r w:rsidRPr="00964D6D">
        <w:t xml:space="preserve"> крепление для подвижного соединения деталей картонных фигурок, украшения из фольги для одежды</w:t>
      </w:r>
      <w:r>
        <w:t>.</w:t>
      </w:r>
    </w:p>
    <w:p w:rsidR="00BC763C" w:rsidRPr="00B0568F" w:rsidRDefault="00BC763C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45C0A" w:rsidRPr="00BC763C" w:rsidRDefault="00BD5483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Пластмассы</w:t>
      </w:r>
      <w:r w:rsidR="00745C0A" w:rsidRPr="00BC76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</w:t>
      </w:r>
      <w:r w:rsidR="00762547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BC763C" w:rsidRPr="00BC76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745C0A" w:rsidRPr="00BC763C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BC763C" w:rsidRPr="00211544" w:rsidRDefault="00BC763C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E6C2E" w:rsidRDefault="00BD5483" w:rsidP="004E6C2E">
      <w:pPr>
        <w:pStyle w:val="Default"/>
        <w:ind w:firstLine="567"/>
        <w:jc w:val="both"/>
      </w:pPr>
      <w:r>
        <w:t>Пластмассы, используемые в виде вторичного сырья: разъёмные</w:t>
      </w:r>
      <w:r w:rsidR="00BC763C" w:rsidRPr="00964D6D">
        <w:t xml:space="preserve"> упаковки – капсулы</w:t>
      </w:r>
      <w:r>
        <w:t>,</w:t>
      </w:r>
      <w:r w:rsidR="00BC763C" w:rsidRPr="00964D6D">
        <w:t xml:space="preserve"> трубочки, палочки; корковые пробки; банки из жести. Выбор материалов для изделия с уч</w:t>
      </w:r>
      <w:r w:rsidR="004E6C2E">
        <w:t>ё</w:t>
      </w:r>
      <w:r w:rsidR="00BC763C" w:rsidRPr="00964D6D">
        <w:t xml:space="preserve">том их свойств: цвет, прочность, режутся ножницами и ножом, прокалываются шилом, соединяются нитками, проволокой, клеем. Подготовка материала к работе. Экономное использование. </w:t>
      </w:r>
    </w:p>
    <w:p w:rsidR="004E6C2E" w:rsidRDefault="00BC763C" w:rsidP="004E6C2E">
      <w:pPr>
        <w:pStyle w:val="Default"/>
        <w:ind w:firstLine="567"/>
        <w:jc w:val="both"/>
      </w:pPr>
      <w:r w:rsidRPr="00964D6D">
        <w:t>Краткая характеристика операций обработки полуфабрикатов: вырезать пластмассовые ячейки, надрезать их ножницами, изгибать на оправке, соединять клеем; прокалывать пластмассовые капсулы шилом, соединять гвоздиком; разрезать корковую пробку ножом, соединять с иглой клейкой лентой; соединять п</w:t>
      </w:r>
      <w:r w:rsidR="004E6C2E">
        <w:t xml:space="preserve">алочки ниткой, детали скотчем. </w:t>
      </w:r>
    </w:p>
    <w:p w:rsidR="004E6C2E" w:rsidRDefault="00BC763C" w:rsidP="004E6C2E">
      <w:pPr>
        <w:pStyle w:val="Default"/>
        <w:ind w:firstLine="567"/>
        <w:jc w:val="both"/>
      </w:pPr>
      <w:r w:rsidRPr="004E6C2E">
        <w:rPr>
          <w:i/>
        </w:rPr>
        <w:t>Инструменты и приспособления:</w:t>
      </w:r>
      <w:r w:rsidRPr="00964D6D">
        <w:t xml:space="preserve"> ножницы, </w:t>
      </w:r>
      <w:r w:rsidR="00BD5483">
        <w:t xml:space="preserve">канцелярский </w:t>
      </w:r>
      <w:r w:rsidRPr="00964D6D">
        <w:t xml:space="preserve">нож, </w:t>
      </w:r>
      <w:r w:rsidR="00BD5483">
        <w:t>фломаст</w:t>
      </w:r>
      <w:r w:rsidRPr="00964D6D">
        <w:t>ер, ст</w:t>
      </w:r>
      <w:r w:rsidR="004E6C2E">
        <w:t xml:space="preserve">альная игла, подкладная доска. </w:t>
      </w:r>
    </w:p>
    <w:p w:rsidR="004E6C2E" w:rsidRDefault="00BC763C" w:rsidP="004E6C2E">
      <w:pPr>
        <w:pStyle w:val="Default"/>
        <w:ind w:firstLine="567"/>
        <w:jc w:val="both"/>
      </w:pPr>
      <w:r w:rsidRPr="004E6C2E">
        <w:rPr>
          <w:i/>
        </w:rPr>
        <w:t>Практические работы:</w:t>
      </w:r>
      <w:r w:rsidR="00BD5483">
        <w:t xml:space="preserve"> и</w:t>
      </w:r>
      <w:r w:rsidRPr="00964D6D">
        <w:t xml:space="preserve">зготовление </w:t>
      </w:r>
      <w:r w:rsidR="00BD5483">
        <w:t>игрушек-сувениров</w:t>
      </w:r>
      <w:r w:rsidRPr="00964D6D">
        <w:t>.</w:t>
      </w:r>
      <w:r w:rsidR="004E6C2E">
        <w:t xml:space="preserve"> 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E150F" w:rsidRPr="004E6C2E" w:rsidRDefault="00BD5483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Конструирование и моделирование</w:t>
      </w:r>
      <w:r w:rsidR="00DE150F" w:rsidRPr="004E6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DE150F" w:rsidRPr="00BD5483">
        <w:rPr>
          <w:rFonts w:ascii="Times New Roman" w:hAnsi="Times New Roman" w:cs="Times New Roman"/>
          <w:b/>
          <w:bCs/>
          <w:sz w:val="24"/>
          <w:szCs w:val="24"/>
        </w:rPr>
        <w:t>(1</w:t>
      </w:r>
      <w:r w:rsidR="004E6C2E" w:rsidRPr="00BD54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150F" w:rsidRPr="00BD5483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6C2E" w:rsidRDefault="00BD5483" w:rsidP="004E6C2E">
      <w:pPr>
        <w:pStyle w:val="Default"/>
        <w:ind w:firstLine="567"/>
        <w:jc w:val="both"/>
      </w:pPr>
      <w:r>
        <w:t>Виды и способы соединения деталей</w:t>
      </w:r>
      <w:r w:rsidR="004E6C2E" w:rsidRPr="0003288B">
        <w:t xml:space="preserve">. </w:t>
      </w:r>
      <w:r w:rsidR="00CA5AB3">
        <w:t>Конструирование и моделирование из металлических стандартных деталей технических моделей по технико-технологическим условиям.</w:t>
      </w:r>
    </w:p>
    <w:p w:rsidR="004E6C2E" w:rsidRDefault="004E6C2E" w:rsidP="004E6C2E">
      <w:pPr>
        <w:pStyle w:val="Default"/>
        <w:ind w:firstLine="567"/>
        <w:jc w:val="both"/>
      </w:pPr>
      <w:r w:rsidRPr="0003288B">
        <w:t>Поиск и применение информации для технических и технологических задач: определять принцип действия и устройства простейших машин по образцу и графическому изображению; определять назначение, количество и спосо</w:t>
      </w:r>
      <w:r>
        <w:t xml:space="preserve">бы соединения деталей и узлов. </w:t>
      </w:r>
    </w:p>
    <w:p w:rsidR="004E6C2E" w:rsidRDefault="00CA5AB3" w:rsidP="004E6C2E">
      <w:pPr>
        <w:pStyle w:val="Default"/>
        <w:ind w:firstLine="567"/>
        <w:jc w:val="both"/>
      </w:pPr>
      <w:r>
        <w:rPr>
          <w:i/>
        </w:rPr>
        <w:t>Практическая работа:</w:t>
      </w:r>
      <w:r>
        <w:t xml:space="preserve"> с</w:t>
      </w:r>
      <w:r w:rsidR="004E6C2E" w:rsidRPr="0003288B">
        <w:t>борка моделей из деталей конструктора по образцу и сборочной схеме с использованием типовых деталей; при</w:t>
      </w:r>
      <w:r w:rsidR="004E6C2E">
        <w:t>ё</w:t>
      </w:r>
      <w:r w:rsidR="004E6C2E" w:rsidRPr="0003288B">
        <w:t>мы монтажа изделия с использованием резьбовых соединений; проверка модел</w:t>
      </w:r>
      <w:r w:rsidR="004E6C2E">
        <w:t xml:space="preserve">и в действии демонтаж изделия. </w:t>
      </w:r>
    </w:p>
    <w:p w:rsidR="004E6C2E" w:rsidRDefault="004E6C2E" w:rsidP="004E6C2E">
      <w:pPr>
        <w:pStyle w:val="Default"/>
        <w:ind w:firstLine="567"/>
        <w:jc w:val="both"/>
      </w:pPr>
    </w:p>
    <w:p w:rsidR="00CA5AB3" w:rsidRDefault="00CA5AB3" w:rsidP="00CA5AB3">
      <w:pPr>
        <w:pStyle w:val="Default"/>
        <w:ind w:firstLine="567"/>
        <w:jc w:val="center"/>
        <w:rPr>
          <w:b/>
        </w:rPr>
      </w:pPr>
      <w:r>
        <w:rPr>
          <w:b/>
        </w:rPr>
        <w:t>4. Практика работы на компьютере</w:t>
      </w:r>
      <w:r w:rsidR="00AE68B4">
        <w:rPr>
          <w:b/>
        </w:rPr>
        <w:t xml:space="preserve"> (10 ч)</w:t>
      </w:r>
    </w:p>
    <w:p w:rsidR="00CA5AB3" w:rsidRPr="00211544" w:rsidRDefault="00CA5AB3" w:rsidP="00CA5AB3">
      <w:pPr>
        <w:pStyle w:val="Default"/>
        <w:ind w:firstLine="567"/>
        <w:jc w:val="center"/>
        <w:rPr>
          <w:b/>
        </w:rPr>
      </w:pPr>
    </w:p>
    <w:p w:rsidR="00DE150F" w:rsidRPr="004E6C2E" w:rsidRDefault="00DE150F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Компьютер и дополнительные устройства, подключаемые к компьютеру (2</w:t>
      </w:r>
      <w:r w:rsidR="004E6C2E" w:rsidRPr="004E6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5AB3" w:rsidRDefault="004E6C2E" w:rsidP="004E6C2E">
      <w:pPr>
        <w:pStyle w:val="Default"/>
        <w:ind w:firstLine="567"/>
        <w:jc w:val="both"/>
      </w:pPr>
      <w:r w:rsidRPr="004E6C2E">
        <w:t xml:space="preserve">Компьютер как техническое устройство для работы с информацией. </w:t>
      </w:r>
      <w:r w:rsidR="00CA5AB3">
        <w:t xml:space="preserve">Правила поведения в компьютерном классе. </w:t>
      </w:r>
    </w:p>
    <w:p w:rsidR="004E6C2E" w:rsidRDefault="004E6C2E" w:rsidP="004E6C2E">
      <w:pPr>
        <w:pStyle w:val="Default"/>
        <w:ind w:firstLine="567"/>
        <w:jc w:val="both"/>
      </w:pPr>
      <w:r w:rsidRPr="004E6C2E">
        <w:t xml:space="preserve">Основные устройства компьютера. Назначение основных устройств компьютера. </w:t>
      </w:r>
    </w:p>
    <w:p w:rsidR="00CA5AB3" w:rsidRDefault="004E6C2E" w:rsidP="004E6C2E">
      <w:pPr>
        <w:pStyle w:val="Default"/>
        <w:ind w:firstLine="567"/>
        <w:jc w:val="both"/>
      </w:pPr>
      <w:r w:rsidRPr="004E6C2E">
        <w:t xml:space="preserve">Дополнительные устройства, подключаемые к компьютеру, их назначение. </w:t>
      </w:r>
    </w:p>
    <w:p w:rsidR="00DE150F" w:rsidRPr="004E6C2E" w:rsidRDefault="004E6C2E" w:rsidP="004E6C2E">
      <w:pPr>
        <w:pStyle w:val="Default"/>
        <w:ind w:firstLine="567"/>
        <w:jc w:val="both"/>
      </w:pPr>
      <w:r w:rsidRPr="004E6C2E">
        <w:t>Носители информации. Электронный диск. Дисковод как техническое устройство для работы с электронными дисками. При</w:t>
      </w:r>
      <w:r>
        <w:t>ё</w:t>
      </w:r>
      <w:r w:rsidRPr="004E6C2E">
        <w:t>мы работы с электронным диском, обеспечивающие его сохранность.</w:t>
      </w:r>
      <w:r w:rsidRPr="004E6C2E">
        <w:rPr>
          <w:sz w:val="28"/>
          <w:szCs w:val="28"/>
        </w:rPr>
        <w:t xml:space="preserve"> </w:t>
      </w:r>
    </w:p>
    <w:p w:rsidR="004E6C2E" w:rsidRDefault="004E6C2E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35F0D" w:rsidRPr="004E6C2E" w:rsidRDefault="00C35F0D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Основы работы за компьютером (</w:t>
      </w:r>
      <w:r w:rsidR="00944B63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4E6C2E" w:rsidRPr="004E6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BB6" w:rsidRDefault="004E6C2E" w:rsidP="00CA5A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C2E">
        <w:rPr>
          <w:rFonts w:ascii="Times New Roman" w:hAnsi="Times New Roman" w:cs="Times New Roman"/>
          <w:bCs/>
          <w:sz w:val="24"/>
          <w:szCs w:val="24"/>
        </w:rPr>
        <w:t xml:space="preserve">Организация работы на компьютере. </w:t>
      </w:r>
      <w:r w:rsidRPr="004E6C2E">
        <w:rPr>
          <w:rFonts w:ascii="Times New Roman" w:hAnsi="Times New Roman" w:cs="Times New Roman"/>
          <w:sz w:val="24"/>
          <w:szCs w:val="24"/>
        </w:rPr>
        <w:t>Подготовка компьютера к работе</w:t>
      </w:r>
      <w:r>
        <w:t xml:space="preserve"> </w:t>
      </w:r>
      <w:r w:rsidRPr="004E6C2E">
        <w:rPr>
          <w:rFonts w:ascii="Times New Roman" w:hAnsi="Times New Roman" w:cs="Times New Roman"/>
          <w:sz w:val="24"/>
          <w:szCs w:val="24"/>
        </w:rPr>
        <w:t>(включение компьютера).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C2E">
        <w:rPr>
          <w:rFonts w:ascii="Times New Roman" w:hAnsi="Times New Roman" w:cs="Times New Roman"/>
          <w:sz w:val="24"/>
          <w:szCs w:val="24"/>
        </w:rPr>
        <w:t>Правильное з</w:t>
      </w:r>
      <w:r w:rsidR="00CA5AB3">
        <w:rPr>
          <w:rFonts w:ascii="Times New Roman" w:hAnsi="Times New Roman" w:cs="Times New Roman"/>
          <w:sz w:val="24"/>
          <w:szCs w:val="24"/>
        </w:rPr>
        <w:t xml:space="preserve">авершение работы на компьютере. </w:t>
      </w:r>
      <w:r w:rsidRPr="004E6C2E">
        <w:rPr>
          <w:rFonts w:ascii="Times New Roman" w:hAnsi="Times New Roman" w:cs="Times New Roman"/>
          <w:sz w:val="24"/>
          <w:szCs w:val="24"/>
        </w:rPr>
        <w:t xml:space="preserve">Организация работы на компьютере с соблюдением санитарно-гигиенических норм. </w:t>
      </w:r>
    </w:p>
    <w:p w:rsidR="00C07BB6" w:rsidRDefault="004E6C2E" w:rsidP="00CA5A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C2E">
        <w:rPr>
          <w:rFonts w:ascii="Times New Roman" w:hAnsi="Times New Roman" w:cs="Times New Roman"/>
          <w:sz w:val="24"/>
          <w:szCs w:val="24"/>
        </w:rPr>
        <w:t>Мышь. Устройство мыши. При</w:t>
      </w:r>
      <w:r w:rsidR="00C07BB6">
        <w:rPr>
          <w:rFonts w:ascii="Times New Roman" w:hAnsi="Times New Roman" w:cs="Times New Roman"/>
          <w:sz w:val="24"/>
          <w:szCs w:val="24"/>
        </w:rPr>
        <w:t>ё</w:t>
      </w:r>
      <w:r w:rsidRPr="004E6C2E">
        <w:rPr>
          <w:rFonts w:ascii="Times New Roman" w:hAnsi="Times New Roman" w:cs="Times New Roman"/>
          <w:sz w:val="24"/>
          <w:szCs w:val="24"/>
        </w:rPr>
        <w:t>мы работы с мышью. Компьютерные программы. Понятие о тренаж</w:t>
      </w:r>
      <w:r w:rsidR="00C07BB6">
        <w:rPr>
          <w:rFonts w:ascii="Times New Roman" w:hAnsi="Times New Roman" w:cs="Times New Roman"/>
          <w:sz w:val="24"/>
          <w:szCs w:val="24"/>
        </w:rPr>
        <w:t>ё</w:t>
      </w:r>
      <w:r w:rsidRPr="004E6C2E">
        <w:rPr>
          <w:rFonts w:ascii="Times New Roman" w:hAnsi="Times New Roman" w:cs="Times New Roman"/>
          <w:sz w:val="24"/>
          <w:szCs w:val="24"/>
        </w:rPr>
        <w:t xml:space="preserve">ре как программном средстве учебного назначения. Первоначальное понятие об управлении работой компьютерной программы с помощью мыши. 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C2E">
        <w:rPr>
          <w:rFonts w:ascii="Times New Roman" w:hAnsi="Times New Roman" w:cs="Times New Roman"/>
          <w:sz w:val="24"/>
          <w:szCs w:val="24"/>
        </w:rPr>
        <w:t>Клавиатура как устройство для ввода информации в компьютер. Работа на клавиатуре с соблюдением санитарно-гигиенических норм.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C2E" w:rsidRPr="00C07BB6" w:rsidRDefault="004E6C2E" w:rsidP="00C07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07BB6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Технология работы с инструментальными программами (</w:t>
      </w:r>
      <w:r w:rsidR="00944B63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C07BB6" w:rsidRPr="00C07BB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C07BB6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C07BB6" w:rsidRDefault="00C07BB6" w:rsidP="00C07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AB3" w:rsidRDefault="00CA5AB3" w:rsidP="00C07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Компьютерные программы для создания и показа презентаций. Работа с графическими объектами в программах для создания и показа презентаций.</w:t>
      </w:r>
    </w:p>
    <w:p w:rsidR="004E6C2E" w:rsidRPr="00C35F0D" w:rsidRDefault="004E6C2E" w:rsidP="00AE68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Графические редакторы, их назначение и </w:t>
      </w:r>
      <w:r w:rsidR="00AE68B4">
        <w:rPr>
          <w:rFonts w:ascii="Times New Roman" w:hAnsi="Times New Roman" w:cs="Times New Roman"/>
          <w:bCs/>
          <w:sz w:val="24"/>
          <w:szCs w:val="24"/>
        </w:rPr>
        <w:t xml:space="preserve">возможности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C07BB6">
        <w:rPr>
          <w:rFonts w:ascii="Times New Roman" w:hAnsi="Times New Roman" w:cs="Times New Roman"/>
          <w:bCs/>
          <w:sz w:val="24"/>
          <w:szCs w:val="24"/>
        </w:rPr>
        <w:t xml:space="preserve">спользование. Работа с простыми </w:t>
      </w:r>
      <w:r>
        <w:rPr>
          <w:rFonts w:ascii="Times New Roman" w:hAnsi="Times New Roman" w:cs="Times New Roman"/>
          <w:bCs/>
          <w:sz w:val="24"/>
          <w:szCs w:val="24"/>
        </w:rPr>
        <w:t>информационными объекта</w:t>
      </w:r>
      <w:r w:rsidR="00C07BB6">
        <w:rPr>
          <w:rFonts w:ascii="Times New Roman" w:hAnsi="Times New Roman" w:cs="Times New Roman"/>
          <w:bCs/>
          <w:sz w:val="24"/>
          <w:szCs w:val="24"/>
        </w:rPr>
        <w:t>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(графическое изображе</w:t>
      </w:r>
      <w:r w:rsidR="00AE68B4">
        <w:rPr>
          <w:rFonts w:ascii="Times New Roman" w:hAnsi="Times New Roman" w:cs="Times New Roman"/>
          <w:bCs/>
          <w:sz w:val="24"/>
          <w:szCs w:val="24"/>
        </w:rPr>
        <w:t xml:space="preserve">ние); создание, редактирование. </w:t>
      </w:r>
      <w:r>
        <w:rPr>
          <w:rFonts w:ascii="Times New Roman" w:hAnsi="Times New Roman" w:cs="Times New Roman"/>
          <w:bCs/>
          <w:sz w:val="24"/>
          <w:szCs w:val="24"/>
        </w:rPr>
        <w:t>Вывод изображения на принтер.</w:t>
      </w:r>
    </w:p>
    <w:p w:rsidR="002E2772" w:rsidRDefault="002E2772" w:rsidP="00590BCE">
      <w:pPr>
        <w:shd w:val="clear" w:color="auto" w:fill="FFFFFF"/>
        <w:tabs>
          <w:tab w:val="left" w:pos="0"/>
        </w:tabs>
        <w:spacing w:after="0" w:line="240" w:lineRule="auto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2E2772" w:rsidRDefault="002E2772" w:rsidP="008F0772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8F0772" w:rsidRPr="00403155" w:rsidRDefault="008F0772" w:rsidP="008F0772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Pr="0040315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III</w:t>
      </w:r>
    </w:p>
    <w:p w:rsidR="008F0772" w:rsidRPr="00403155" w:rsidRDefault="008F0772" w:rsidP="008F0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273C2D" w:rsidRPr="00273C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73C2D">
        <w:rPr>
          <w:rFonts w:ascii="Times New Roman" w:hAnsi="Times New Roman" w:cs="Times New Roman"/>
          <w:b/>
          <w:color w:val="000000"/>
          <w:sz w:val="24"/>
          <w:szCs w:val="24"/>
        </w:rPr>
        <w:t>с учётом рабочей программы воспитания</w:t>
      </w:r>
    </w:p>
    <w:p w:rsidR="00BE7CD4" w:rsidRDefault="008F0772" w:rsidP="008F07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155">
        <w:rPr>
          <w:rFonts w:ascii="Times New Roman" w:hAnsi="Times New Roman" w:cs="Times New Roman"/>
          <w:sz w:val="24"/>
          <w:szCs w:val="24"/>
        </w:rPr>
        <w:t>(1 ч в неделю, всего – 34 ч)</w:t>
      </w:r>
    </w:p>
    <w:p w:rsidR="00BE7CD4" w:rsidRDefault="00BE7CD4" w:rsidP="0063689C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3969"/>
        <w:gridCol w:w="1701"/>
        <w:gridCol w:w="3639"/>
      </w:tblGrid>
      <w:tr w:rsidR="00DE05C6" w:rsidTr="00C337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C6" w:rsidRPr="00C07BB6" w:rsidRDefault="00DE05C6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C6" w:rsidRPr="00C07BB6" w:rsidRDefault="00DE05C6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C6" w:rsidRPr="00C07BB6" w:rsidRDefault="00DE05C6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DE05C6" w:rsidRPr="00C07BB6" w:rsidRDefault="00DE05C6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C07BB6" w:rsidRDefault="00DE05C6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Коррекционная работа</w:t>
            </w:r>
          </w:p>
        </w:tc>
      </w:tr>
      <w:tr w:rsidR="00DE05C6" w:rsidTr="00C33750">
        <w:trPr>
          <w:trHeight w:val="35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Default="00DE05C6" w:rsidP="0083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Общекультурные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общетрудовые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компетенции.</w:t>
            </w:r>
          </w:p>
          <w:p w:rsidR="00DE05C6" w:rsidRPr="00467CE7" w:rsidRDefault="00DE05C6" w:rsidP="0083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культуры труда, самообслуживание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762547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C6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5C6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материалу, изученному в предыдущих классах (о материалах и их свойствах, инструментах и правилах работы с ними). Планировать изготовление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05C6" w:rsidRPr="00DE05C6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5C6">
              <w:rPr>
                <w:rFonts w:ascii="Times New Roman" w:hAnsi="Times New Roman" w:cs="Times New Roman"/>
                <w:sz w:val="24"/>
                <w:szCs w:val="24"/>
              </w:rPr>
              <w:t>Применять на практике алгоритм организации деятельности при реализации проекта, определять этапы проектной деятельности. С помощью учителя заполнять технологическую карту и контролировать с её помощью последовательность выполнения работы. Анализировать структуру технологической карты, сопоставлять технологическую карту с планом изготовления изделия, алгоритмом построения деятельности в проекте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05C6" w:rsidTr="00C33750">
        <w:trPr>
          <w:trHeight w:val="35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5B1796" w:rsidRDefault="00DE05C6" w:rsidP="0083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bCs/>
                <w:sz w:val="24"/>
                <w:szCs w:val="24"/>
              </w:rPr>
              <w:t>Первоначальные умения проектной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5B1796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5C6" w:rsidRPr="00590BCE" w:rsidTr="00C33750">
        <w:trPr>
          <w:trHeight w:val="10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467CE7" w:rsidRDefault="00DE05C6" w:rsidP="0083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изготовления изделий из различных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C6" w:rsidRPr="00590BCE" w:rsidRDefault="00590BCE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E">
              <w:rPr>
                <w:rFonts w:ascii="Times New Roman" w:hAnsi="Times New Roman" w:cs="Times New Roman"/>
                <w:sz w:val="24"/>
                <w:szCs w:val="24"/>
              </w:rPr>
              <w:t>Исследовать, наблюдать, сравнивать, сопоставлять природные материалы их виды и свойства (цвет, фактура, форма и др.), свойства пластичных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0BCE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поговаривать  </w:t>
            </w:r>
            <w:r w:rsidRPr="00590BCE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сбора и хранения природных материалов. Осмысливать значение бережного отношения к природе. Соотносить </w:t>
            </w:r>
            <w:r w:rsidRPr="00590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природные материалы по форме и цвету с реальными объектами.</w:t>
            </w:r>
          </w:p>
          <w:p w:rsidR="00590BCE" w:rsidRPr="00590BCE" w:rsidRDefault="00590BCE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BCE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Исследовать, наблюдать, сравнивать, сопоставлять свойства бумаги (состав, цвет, прочность); определять виды бумаги по цвету и толщине. 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озвучивать </w:t>
            </w:r>
            <w:r w:rsidRPr="00590BC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90BCE">
              <w:rPr>
                <w:rFonts w:ascii="Times New Roman" w:hAnsi="Times New Roman" w:cs="Times New Roman"/>
                <w:sz w:val="24"/>
                <w:szCs w:val="24"/>
              </w:rPr>
              <w:t>мы работы с бумагой, правила работы с ножницами, разметки деталей по шаблону и сгибанием, правила соединения деталей изделия при помощи клея.</w:t>
            </w:r>
          </w:p>
        </w:tc>
      </w:tr>
      <w:tr w:rsidR="00DE05C6" w:rsidRPr="00590BCE" w:rsidTr="00C33750">
        <w:trPr>
          <w:trHeight w:val="10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5B1796" w:rsidRDefault="00DE05C6" w:rsidP="0083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Пластические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5C6" w:rsidRPr="00590BCE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5C6" w:rsidRPr="00590BCE" w:rsidTr="00C33750">
        <w:trPr>
          <w:trHeight w:val="10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5C6" w:rsidRPr="00590BCE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5C6" w:rsidRPr="00590BCE" w:rsidTr="00C33750">
        <w:trPr>
          <w:trHeight w:val="10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Текстильные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5C6" w:rsidRPr="00590BCE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5C6" w:rsidRPr="00590BCE" w:rsidTr="00C33750">
        <w:trPr>
          <w:trHeight w:val="10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5C6" w:rsidRPr="00590BCE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5C6" w:rsidRPr="00590BCE" w:rsidTr="00C33750">
        <w:trPr>
          <w:trHeight w:val="10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Пластмассы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590BCE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5C6" w:rsidRPr="00590BCE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5C6" w:rsidRPr="00590BCE" w:rsidTr="00C33750">
        <w:trPr>
          <w:trHeight w:val="10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Pr="00590BCE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5C6" w:rsidRPr="00590BCE" w:rsidTr="00C33750">
        <w:trPr>
          <w:trHeight w:val="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работы на компьютере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C07BB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C6" w:rsidRPr="00590BCE" w:rsidRDefault="00DE05C6" w:rsidP="0083536B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BCE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о компьютере, его составных частях, сферах применения. Осваивать правила безопасного использования компьютера. Осваивать работу на компьютере: включать и выключать его; называть и показывать части компьютера; находить информацию в интернете с помощью взрослого</w:t>
            </w:r>
          </w:p>
        </w:tc>
      </w:tr>
      <w:tr w:rsidR="00DE05C6" w:rsidTr="00C33750">
        <w:trPr>
          <w:trHeight w:val="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и дополнительные устройства, подключаемые к компьютеру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5C6" w:rsidRPr="005B1796" w:rsidRDefault="00DE05C6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5C6" w:rsidTr="00C33750">
        <w:trPr>
          <w:trHeight w:val="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работы за компьютером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5C6" w:rsidRDefault="00DE05C6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5C6" w:rsidTr="00C33750">
        <w:trPr>
          <w:trHeight w:val="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Default="00DE05C6" w:rsidP="0083536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инструментальными программами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C6" w:rsidRPr="005B1796" w:rsidRDefault="00DE05C6" w:rsidP="0083536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C6" w:rsidRDefault="00DE05C6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547" w:rsidTr="00C33750">
        <w:trPr>
          <w:trHeight w:val="227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47" w:rsidRPr="00C07BB6" w:rsidRDefault="00762547" w:rsidP="00C07BB6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5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47" w:rsidRPr="00C07BB6" w:rsidRDefault="00762547" w:rsidP="00944B6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</w:tbl>
    <w:p w:rsidR="006F17E0" w:rsidRDefault="006F17E0" w:rsidP="00762547">
      <w:pPr>
        <w:pStyle w:val="2"/>
        <w:shd w:val="clear" w:color="auto" w:fill="FFFFFF"/>
        <w:ind w:left="0"/>
        <w:rPr>
          <w:rFonts w:eastAsiaTheme="minorHAnsi"/>
          <w:lang w:eastAsia="en-US"/>
        </w:rPr>
      </w:pPr>
    </w:p>
    <w:p w:rsidR="00762547" w:rsidRDefault="00762547" w:rsidP="00762547">
      <w:pPr>
        <w:pStyle w:val="2"/>
        <w:shd w:val="clear" w:color="auto" w:fill="FFFFFF"/>
        <w:ind w:left="0"/>
        <w:rPr>
          <w:b/>
          <w:bCs/>
        </w:rPr>
      </w:pPr>
    </w:p>
    <w:p w:rsidR="00273C2D" w:rsidRDefault="006F17E0" w:rsidP="006F17E0">
      <w:pPr>
        <w:pStyle w:val="2"/>
        <w:shd w:val="clear" w:color="auto" w:fill="FFFFFF"/>
        <w:ind w:left="0"/>
        <w:jc w:val="center"/>
        <w:rPr>
          <w:b/>
          <w:bCs/>
        </w:rPr>
      </w:pPr>
      <w:r w:rsidRPr="002F0FEF">
        <w:rPr>
          <w:b/>
          <w:bCs/>
        </w:rPr>
        <w:t>Тематическое планирование</w:t>
      </w:r>
      <w:r>
        <w:rPr>
          <w:b/>
          <w:bCs/>
        </w:rPr>
        <w:t xml:space="preserve">  </w:t>
      </w:r>
      <w:r w:rsidR="00273C2D">
        <w:rPr>
          <w:b/>
          <w:color w:val="000000"/>
        </w:rPr>
        <w:t>с учётом рабочей программы воспитания</w:t>
      </w:r>
      <w:r w:rsidR="00273C2D">
        <w:rPr>
          <w:b/>
          <w:bCs/>
        </w:rPr>
        <w:t xml:space="preserve"> </w:t>
      </w:r>
    </w:p>
    <w:p w:rsidR="00B61898" w:rsidRDefault="006F17E0" w:rsidP="00273C2D">
      <w:pPr>
        <w:pStyle w:val="2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>с указанием количества часов, отводимых на освоение каждой темы</w:t>
      </w:r>
    </w:p>
    <w:p w:rsidR="006F17E0" w:rsidRDefault="006F17E0" w:rsidP="006F17E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9" w:type="dxa"/>
        <w:jc w:val="center"/>
        <w:tblLook w:val="04A0" w:firstRow="1" w:lastRow="0" w:firstColumn="1" w:lastColumn="0" w:noHBand="0" w:noVBand="1"/>
      </w:tblPr>
      <w:tblGrid>
        <w:gridCol w:w="2551"/>
        <w:gridCol w:w="6524"/>
        <w:gridCol w:w="1134"/>
      </w:tblGrid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3750" w:rsidRPr="00B41F4F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1F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3750" w:rsidRPr="00B41F4F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1F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750" w:rsidRPr="00B41F4F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1F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Технология изготовления изделий из различных материалов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750" w:rsidRPr="00C05814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пластическими материалами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750" w:rsidRPr="00C05814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птиц из глины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декоративных пластин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Входная контрольная работа.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C05814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C05814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из полос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Картон. Мера для измерения углов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для письменных принадлежностей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Коробка со съёмной крышкой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для определения направления движения тёплого воздуха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C05814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C05814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Куклы для пальчикового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C05814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C05814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Змейка для определения направления движения тёплого </w:t>
            </w: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воздуха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Промежуточная контрольная работа.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 для подарков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644256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42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644256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ниток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оформление изделий вышивкой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F221AB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1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F221AB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игрушки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F221AB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1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проволокой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F221AB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Брелок из проволоки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F221AB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1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F221AB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Открытка – ландшафт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книг с заменой обложки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Подарочные открытки из гофрированного картона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5B2019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пластмассовыми упаковками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B2019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33750" w:rsidRPr="0059253D" w:rsidTr="00C33750">
        <w:trPr>
          <w:trHeight w:val="46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– сувениры из пластмассовых упаковок – капсул</w:t>
            </w:r>
          </w:p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панно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7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Картонные фигурки с элементами движения для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4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Конструирование и моделирование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F32463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конструктором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5B2019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Первоначальные умения проектной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B2019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3750" w:rsidRPr="00F32463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коллективного создания "Парк машин для перевозки грузов"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коллективного создания "Модели сельскохозяйственной техники"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Практика работы на компьютере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5B2019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Компьютер и дополнительные устройства, подключаемые к компьютеру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B2019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универсальное техническое устройство для работы с информацией. Правила поведения в компьютерном классе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Устройства, подключаемые к компьютеру. Носители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5B2019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Основы работы на компьютере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B2019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работы с мышью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работой компьютерных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клавиатурой компьютера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задания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3750" w:rsidRPr="005B2019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Технология работы с компьютерными программами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B2019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графическими объектами в программе создания и показа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показ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редакторы. 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графического редактора PAINT. Итоговая контрольная работа.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3750" w:rsidRPr="0059253D" w:rsidRDefault="00C33750" w:rsidP="0085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3750" w:rsidRPr="0059253D" w:rsidRDefault="00C33750" w:rsidP="00854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работы на компьютере. Закрепление и обобщение учебного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9253D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750" w:rsidRPr="0059253D" w:rsidTr="00C33750">
        <w:trPr>
          <w:trHeight w:val="255"/>
          <w:jc w:val="center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3750" w:rsidRPr="0059253D" w:rsidRDefault="00C33750" w:rsidP="00854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3750" w:rsidRPr="005B2019" w:rsidRDefault="00C33750" w:rsidP="0085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34</w:t>
            </w:r>
          </w:p>
        </w:tc>
      </w:tr>
    </w:tbl>
    <w:p w:rsidR="00B61898" w:rsidRDefault="00B61898" w:rsidP="00C3375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7CD4" w:rsidSect="00211544">
      <w:footerReference w:type="default" r:id="rId8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042" w:rsidRDefault="00ED0042" w:rsidP="00211544">
      <w:pPr>
        <w:spacing w:after="0" w:line="240" w:lineRule="auto"/>
      </w:pPr>
      <w:r>
        <w:separator/>
      </w:r>
    </w:p>
  </w:endnote>
  <w:endnote w:type="continuationSeparator" w:id="0">
    <w:p w:rsidR="00ED0042" w:rsidRDefault="00ED0042" w:rsidP="0021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2538"/>
      <w:docPartObj>
        <w:docPartGallery w:val="Page Numbers (Bottom of Page)"/>
        <w:docPartUnique/>
      </w:docPartObj>
    </w:sdtPr>
    <w:sdtEndPr/>
    <w:sdtContent>
      <w:p w:rsidR="00ED0042" w:rsidRDefault="0066153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C1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D0042" w:rsidRDefault="00ED00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042" w:rsidRDefault="00ED0042" w:rsidP="00211544">
      <w:pPr>
        <w:spacing w:after="0" w:line="240" w:lineRule="auto"/>
      </w:pPr>
      <w:r>
        <w:separator/>
      </w:r>
    </w:p>
  </w:footnote>
  <w:footnote w:type="continuationSeparator" w:id="0">
    <w:p w:rsidR="00ED0042" w:rsidRDefault="00ED0042" w:rsidP="0021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F7DF9"/>
    <w:multiLevelType w:val="multilevel"/>
    <w:tmpl w:val="003A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A19FC"/>
    <w:multiLevelType w:val="hybridMultilevel"/>
    <w:tmpl w:val="408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8076C"/>
    <w:multiLevelType w:val="hybridMultilevel"/>
    <w:tmpl w:val="EB1AF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12822"/>
    <w:multiLevelType w:val="hybridMultilevel"/>
    <w:tmpl w:val="9EFA8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10690"/>
    <w:multiLevelType w:val="hybridMultilevel"/>
    <w:tmpl w:val="F6248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2165CC"/>
    <w:multiLevelType w:val="hybridMultilevel"/>
    <w:tmpl w:val="054EEA34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2B370D"/>
    <w:multiLevelType w:val="hybridMultilevel"/>
    <w:tmpl w:val="6C50A5B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D2E75BE"/>
    <w:multiLevelType w:val="hybridMultilevel"/>
    <w:tmpl w:val="7C82F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983153"/>
    <w:multiLevelType w:val="hybridMultilevel"/>
    <w:tmpl w:val="D0F6F794"/>
    <w:lvl w:ilvl="0" w:tplc="68F0422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1038F9"/>
    <w:multiLevelType w:val="hybridMultilevel"/>
    <w:tmpl w:val="F0F6D52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E3421A5"/>
    <w:multiLevelType w:val="hybridMultilevel"/>
    <w:tmpl w:val="E9A89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1C6323"/>
    <w:multiLevelType w:val="hybridMultilevel"/>
    <w:tmpl w:val="04EAD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B253A8"/>
    <w:multiLevelType w:val="multilevel"/>
    <w:tmpl w:val="2F2636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76173A"/>
    <w:multiLevelType w:val="hybridMultilevel"/>
    <w:tmpl w:val="8E82A8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2C17FD2"/>
    <w:multiLevelType w:val="hybridMultilevel"/>
    <w:tmpl w:val="C24E9B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5F60F3"/>
    <w:multiLevelType w:val="hybridMultilevel"/>
    <w:tmpl w:val="196EF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EF27DD"/>
    <w:multiLevelType w:val="hybridMultilevel"/>
    <w:tmpl w:val="F5488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1E5D9E"/>
    <w:multiLevelType w:val="hybridMultilevel"/>
    <w:tmpl w:val="7F3216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C74D8"/>
    <w:multiLevelType w:val="hybridMultilevel"/>
    <w:tmpl w:val="C5F87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FD4375"/>
    <w:multiLevelType w:val="hybridMultilevel"/>
    <w:tmpl w:val="46CA32E4"/>
    <w:lvl w:ilvl="0" w:tplc="68F04224">
      <w:numFmt w:val="bullet"/>
      <w:lvlText w:val="•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7DFB5085"/>
    <w:multiLevelType w:val="hybridMultilevel"/>
    <w:tmpl w:val="AAA29E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16"/>
  </w:num>
  <w:num w:numId="9">
    <w:abstractNumId w:val="11"/>
  </w:num>
  <w:num w:numId="10">
    <w:abstractNumId w:val="10"/>
  </w:num>
  <w:num w:numId="11">
    <w:abstractNumId w:val="9"/>
  </w:num>
  <w:num w:numId="12">
    <w:abstractNumId w:val="20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1"/>
  </w:num>
  <w:num w:numId="16">
    <w:abstractNumId w:val="8"/>
  </w:num>
  <w:num w:numId="17">
    <w:abstractNumId w:val="12"/>
  </w:num>
  <w:num w:numId="18">
    <w:abstractNumId w:val="18"/>
  </w:num>
  <w:num w:numId="19">
    <w:abstractNumId w:val="2"/>
  </w:num>
  <w:num w:numId="20">
    <w:abstractNumId w:val="19"/>
  </w:num>
  <w:num w:numId="21">
    <w:abstractNumId w:val="0"/>
  </w:num>
  <w:num w:numId="22">
    <w:abstractNumId w:val="13"/>
  </w:num>
  <w:num w:numId="23">
    <w:abstractNumId w:val="14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CD4"/>
    <w:rsid w:val="00050EE7"/>
    <w:rsid w:val="000B2AE5"/>
    <w:rsid w:val="000B7D0B"/>
    <w:rsid w:val="000B7F89"/>
    <w:rsid w:val="001314C0"/>
    <w:rsid w:val="00142F95"/>
    <w:rsid w:val="00152915"/>
    <w:rsid w:val="001675C9"/>
    <w:rsid w:val="0017270F"/>
    <w:rsid w:val="001B4D65"/>
    <w:rsid w:val="00211544"/>
    <w:rsid w:val="00216DB3"/>
    <w:rsid w:val="00273C2D"/>
    <w:rsid w:val="002C518D"/>
    <w:rsid w:val="002E2772"/>
    <w:rsid w:val="002E5861"/>
    <w:rsid w:val="002F6219"/>
    <w:rsid w:val="0030415B"/>
    <w:rsid w:val="00306486"/>
    <w:rsid w:val="003154FB"/>
    <w:rsid w:val="003326CB"/>
    <w:rsid w:val="00346A9B"/>
    <w:rsid w:val="00392243"/>
    <w:rsid w:val="00414AE4"/>
    <w:rsid w:val="004336BF"/>
    <w:rsid w:val="0044300B"/>
    <w:rsid w:val="00446D96"/>
    <w:rsid w:val="00467CE7"/>
    <w:rsid w:val="00475C5A"/>
    <w:rsid w:val="004C7F5B"/>
    <w:rsid w:val="004E6C2E"/>
    <w:rsid w:val="005652A3"/>
    <w:rsid w:val="00571C55"/>
    <w:rsid w:val="00590BCE"/>
    <w:rsid w:val="005B1796"/>
    <w:rsid w:val="005B76EE"/>
    <w:rsid w:val="005C04C0"/>
    <w:rsid w:val="005C1C16"/>
    <w:rsid w:val="005C498B"/>
    <w:rsid w:val="005C4B29"/>
    <w:rsid w:val="0061124E"/>
    <w:rsid w:val="00613BFD"/>
    <w:rsid w:val="0063689C"/>
    <w:rsid w:val="00661537"/>
    <w:rsid w:val="006F17E0"/>
    <w:rsid w:val="006F5288"/>
    <w:rsid w:val="00745C0A"/>
    <w:rsid w:val="00762547"/>
    <w:rsid w:val="007A57D0"/>
    <w:rsid w:val="007D30E6"/>
    <w:rsid w:val="0083536B"/>
    <w:rsid w:val="00844A04"/>
    <w:rsid w:val="008827A9"/>
    <w:rsid w:val="008B4BD5"/>
    <w:rsid w:val="008C2866"/>
    <w:rsid w:val="008E0400"/>
    <w:rsid w:val="008F0772"/>
    <w:rsid w:val="00944B63"/>
    <w:rsid w:val="00963215"/>
    <w:rsid w:val="0099685D"/>
    <w:rsid w:val="009B6C33"/>
    <w:rsid w:val="009D4031"/>
    <w:rsid w:val="009E2F99"/>
    <w:rsid w:val="00A1076A"/>
    <w:rsid w:val="00A1182E"/>
    <w:rsid w:val="00A202EC"/>
    <w:rsid w:val="00A30DF9"/>
    <w:rsid w:val="00A3576B"/>
    <w:rsid w:val="00A74039"/>
    <w:rsid w:val="00AB2600"/>
    <w:rsid w:val="00AD157A"/>
    <w:rsid w:val="00AD6EEC"/>
    <w:rsid w:val="00AE68B4"/>
    <w:rsid w:val="00AF4D19"/>
    <w:rsid w:val="00B0568F"/>
    <w:rsid w:val="00B146E6"/>
    <w:rsid w:val="00B410D9"/>
    <w:rsid w:val="00B61898"/>
    <w:rsid w:val="00B63261"/>
    <w:rsid w:val="00B7557F"/>
    <w:rsid w:val="00B83F7C"/>
    <w:rsid w:val="00BC763C"/>
    <w:rsid w:val="00BD5483"/>
    <w:rsid w:val="00BE3746"/>
    <w:rsid w:val="00BE7CD4"/>
    <w:rsid w:val="00C07BB6"/>
    <w:rsid w:val="00C33750"/>
    <w:rsid w:val="00C35F0D"/>
    <w:rsid w:val="00C86105"/>
    <w:rsid w:val="00C86436"/>
    <w:rsid w:val="00CA5AB3"/>
    <w:rsid w:val="00CA66F7"/>
    <w:rsid w:val="00D01126"/>
    <w:rsid w:val="00D14EFB"/>
    <w:rsid w:val="00D6557D"/>
    <w:rsid w:val="00D9015E"/>
    <w:rsid w:val="00DB1AEC"/>
    <w:rsid w:val="00DD45FA"/>
    <w:rsid w:val="00DE05C6"/>
    <w:rsid w:val="00DE150F"/>
    <w:rsid w:val="00DF30E7"/>
    <w:rsid w:val="00DF7358"/>
    <w:rsid w:val="00E164D4"/>
    <w:rsid w:val="00EA0E83"/>
    <w:rsid w:val="00EA2A76"/>
    <w:rsid w:val="00ED0042"/>
    <w:rsid w:val="00F55A8F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375D1-8863-4978-98C5-5259D68A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E7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7CD4"/>
    <w:pPr>
      <w:ind w:left="720"/>
      <w:contextualSpacing/>
    </w:pPr>
  </w:style>
  <w:style w:type="table" w:styleId="a6">
    <w:name w:val="Table Grid"/>
    <w:basedOn w:val="a1"/>
    <w:uiPriority w:val="59"/>
    <w:rsid w:val="00BE7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BE7CD4"/>
    <w:rPr>
      <w:b/>
      <w:bCs/>
    </w:rPr>
  </w:style>
  <w:style w:type="paragraph" w:styleId="a8">
    <w:name w:val="header"/>
    <w:basedOn w:val="a"/>
    <w:link w:val="a9"/>
    <w:uiPriority w:val="99"/>
    <w:unhideWhenUsed/>
    <w:rsid w:val="00A20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EC"/>
  </w:style>
  <w:style w:type="paragraph" w:customStyle="1" w:styleId="Default">
    <w:name w:val="Default"/>
    <w:rsid w:val="00A740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1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1544"/>
  </w:style>
  <w:style w:type="paragraph" w:customStyle="1" w:styleId="2">
    <w:name w:val="Абзац списка2"/>
    <w:basedOn w:val="a"/>
    <w:uiPriority w:val="99"/>
    <w:rsid w:val="006F17E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B44A-FBFE-4D06-B0E2-A7AEFCDAC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10</Pages>
  <Words>4033</Words>
  <Characters>22991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Prep</cp:lastModifiedBy>
  <cp:revision>55</cp:revision>
  <cp:lastPrinted>2018-02-12T14:11:00Z</cp:lastPrinted>
  <dcterms:created xsi:type="dcterms:W3CDTF">2018-01-21T15:33:00Z</dcterms:created>
  <dcterms:modified xsi:type="dcterms:W3CDTF">2021-02-20T06:37:00Z</dcterms:modified>
</cp:coreProperties>
</file>