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317" w:rsidRPr="00993317" w:rsidRDefault="00993317" w:rsidP="00993317">
      <w:pPr>
        <w:widowControl/>
        <w:ind w:left="709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i/>
          <w:kern w:val="24"/>
          <w:lang w:bidi="ar-SA"/>
        </w:rPr>
        <w:t xml:space="preserve">          </w:t>
      </w:r>
      <w:r w:rsidRPr="00993317">
        <w:rPr>
          <w:rFonts w:ascii="Times New Roman" w:eastAsia="Times New Roman" w:hAnsi="Times New Roman" w:cs="Times New Roman"/>
          <w:i/>
          <w:kern w:val="24"/>
          <w:lang w:bidi="ar-SA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</w:p>
    <w:p w:rsidR="00993317" w:rsidRPr="00993317" w:rsidRDefault="00993317" w:rsidP="00993317">
      <w:pPr>
        <w:widowControl/>
        <w:ind w:left="709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       </w:t>
      </w:r>
      <w:r w:rsidRPr="00993317">
        <w:rPr>
          <w:rFonts w:ascii="Times New Roman" w:eastAsia="Calibri" w:hAnsi="Times New Roman" w:cs="Times New Roman"/>
          <w:i/>
          <w:color w:val="auto"/>
          <w:lang w:eastAsia="en-US" w:bidi="ar-SA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0375FF" w:rsidRDefault="000375FF" w:rsidP="00993317">
      <w:pPr>
        <w:pStyle w:val="20"/>
        <w:shd w:val="clear" w:color="auto" w:fill="auto"/>
        <w:tabs>
          <w:tab w:val="left" w:pos="-142"/>
        </w:tabs>
        <w:spacing w:after="0" w:line="240" w:lineRule="auto"/>
        <w:ind w:left="709" w:right="291" w:firstLine="0"/>
        <w:rPr>
          <w:b/>
          <w:color w:val="000000" w:themeColor="text1"/>
        </w:rPr>
      </w:pPr>
    </w:p>
    <w:p w:rsidR="000375FF" w:rsidRDefault="000375FF" w:rsidP="00FA5AB3">
      <w:pPr>
        <w:pStyle w:val="af"/>
        <w:tabs>
          <w:tab w:val="left" w:pos="-142"/>
        </w:tabs>
        <w:spacing w:beforeAutospacing="0" w:after="0" w:afterAutospacing="0"/>
        <w:jc w:val="both"/>
        <w:rPr>
          <w:b/>
          <w:color w:val="000000" w:themeColor="text1"/>
        </w:rPr>
      </w:pPr>
    </w:p>
    <w:p w:rsidR="000375FF" w:rsidRDefault="000375FF" w:rsidP="000375FF">
      <w:pPr>
        <w:pStyle w:val="af"/>
        <w:tabs>
          <w:tab w:val="left" w:pos="-142"/>
        </w:tabs>
        <w:spacing w:beforeAutospacing="0" w:after="0" w:afterAutospacing="0"/>
        <w:ind w:left="567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1 раздел</w:t>
      </w:r>
    </w:p>
    <w:p w:rsidR="000375FF" w:rsidRDefault="000375FF" w:rsidP="00473E54">
      <w:pPr>
        <w:pStyle w:val="af"/>
        <w:tabs>
          <w:tab w:val="left" w:pos="-142"/>
        </w:tabs>
        <w:spacing w:beforeAutospacing="0" w:after="0" w:afterAutospacing="0"/>
        <w:ind w:left="567"/>
        <w:jc w:val="center"/>
        <w:rPr>
          <w:b/>
          <w:color w:val="000000" w:themeColor="text1"/>
        </w:rPr>
      </w:pPr>
    </w:p>
    <w:p w:rsidR="00301A3E" w:rsidRPr="00294C7B" w:rsidRDefault="00301A3E" w:rsidP="00473E54">
      <w:pPr>
        <w:pStyle w:val="af"/>
        <w:tabs>
          <w:tab w:val="left" w:pos="-142"/>
        </w:tabs>
        <w:spacing w:beforeAutospacing="0" w:after="0" w:afterAutospacing="0"/>
        <w:ind w:left="567"/>
        <w:jc w:val="center"/>
        <w:rPr>
          <w:color w:val="000000" w:themeColor="text1"/>
        </w:rPr>
      </w:pPr>
      <w:r w:rsidRPr="00294C7B">
        <w:rPr>
          <w:b/>
          <w:color w:val="000000" w:themeColor="text1"/>
        </w:rPr>
        <w:t xml:space="preserve">Планируемые результаты освоения учебного </w:t>
      </w:r>
      <w:r w:rsidR="00294C7B" w:rsidRPr="00294C7B">
        <w:rPr>
          <w:b/>
          <w:color w:val="000000" w:themeColor="text1"/>
        </w:rPr>
        <w:t>предмета</w:t>
      </w:r>
    </w:p>
    <w:p w:rsidR="00301A3E" w:rsidRPr="008F609C" w:rsidRDefault="00301A3E" w:rsidP="00473E54">
      <w:pPr>
        <w:pStyle w:val="ae"/>
        <w:tabs>
          <w:tab w:val="left" w:pos="-142"/>
        </w:tabs>
        <w:spacing w:line="240" w:lineRule="auto"/>
        <w:ind w:left="567"/>
        <w:rPr>
          <w:rFonts w:ascii="Times New Roman" w:hAnsi="Times New Roman"/>
          <w:color w:val="000000" w:themeColor="text1"/>
          <w:sz w:val="24"/>
          <w:szCs w:val="24"/>
        </w:rPr>
      </w:pPr>
    </w:p>
    <w:p w:rsidR="00301A3E" w:rsidRPr="00366A50" w:rsidRDefault="00993317" w:rsidP="00473E54">
      <w:pPr>
        <w:pStyle w:val="ae"/>
        <w:tabs>
          <w:tab w:val="left" w:pos="-142"/>
        </w:tabs>
        <w:ind w:left="567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</w:t>
      </w:r>
      <w:r w:rsidR="00301A3E" w:rsidRPr="00366A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результате освоения предметного содержания курса </w:t>
      </w:r>
      <w:r w:rsidR="00FA5A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«Математика»</w:t>
      </w:r>
      <w:r w:rsidR="004B346F" w:rsidRPr="00366A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01A3E" w:rsidRPr="00366A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 обучающихся предполагается </w:t>
      </w:r>
      <w:r w:rsidR="00301A3E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формирование универсальных учебных действий</w:t>
      </w:r>
      <w:r w:rsidR="00301A3E" w:rsidRPr="00366A50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</w:t>
      </w:r>
      <w:r w:rsidR="00301A3E" w:rsidRPr="00366A50">
        <w:rPr>
          <w:rFonts w:ascii="Times New Roman" w:hAnsi="Times New Roman"/>
          <w:bCs/>
          <w:color w:val="000000" w:themeColor="text1"/>
          <w:sz w:val="24"/>
          <w:szCs w:val="24"/>
        </w:rPr>
        <w:t>(познавательных, регулятивных, коммуникативных),</w:t>
      </w:r>
      <w:r w:rsidR="00026C80" w:rsidRPr="00366A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301A3E" w:rsidRPr="00366A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позволяющих достигать </w:t>
      </w:r>
      <w:r w:rsidR="00026C80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личностны</w:t>
      </w:r>
      <w:r w:rsidR="00301A3E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х</w:t>
      </w:r>
      <w:r w:rsidR="00301A3E" w:rsidRPr="00366A5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4B346F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метапредметных и предметных</w:t>
      </w:r>
      <w:r w:rsidR="00301A3E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="00301A3E" w:rsidRPr="00366A50">
        <w:rPr>
          <w:rFonts w:ascii="Times New Roman" w:hAnsi="Times New Roman"/>
          <w:b/>
          <w:bCs/>
          <w:color w:val="000000" w:themeColor="text1"/>
          <w:sz w:val="24"/>
          <w:szCs w:val="24"/>
        </w:rPr>
        <w:t>результатов</w:t>
      </w:r>
      <w:r w:rsidR="00301A3E" w:rsidRPr="00366A50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>.</w:t>
      </w:r>
    </w:p>
    <w:p w:rsidR="00301A3E" w:rsidRPr="008F609C" w:rsidRDefault="00366A50" w:rsidP="00473E54">
      <w:pPr>
        <w:pStyle w:val="20"/>
        <w:shd w:val="clear" w:color="auto" w:fill="auto"/>
        <w:tabs>
          <w:tab w:val="left" w:pos="-142"/>
        </w:tabs>
        <w:spacing w:after="0"/>
        <w:ind w:left="567" w:firstLine="0"/>
        <w:jc w:val="left"/>
        <w:rPr>
          <w:color w:val="000000" w:themeColor="text1"/>
        </w:rPr>
      </w:pPr>
      <w:r>
        <w:rPr>
          <w:rStyle w:val="29"/>
          <w:i w:val="0"/>
          <w:color w:val="000000" w:themeColor="text1"/>
          <w:u w:val="none"/>
        </w:rPr>
        <w:t>Личностные результаты</w:t>
      </w:r>
    </w:p>
    <w:p w:rsidR="00301A3E" w:rsidRDefault="00BA3720" w:rsidP="00473E54">
      <w:pPr>
        <w:pStyle w:val="40"/>
        <w:shd w:val="clear" w:color="auto" w:fill="auto"/>
        <w:tabs>
          <w:tab w:val="left" w:pos="-142"/>
        </w:tabs>
        <w:ind w:left="567"/>
        <w:jc w:val="both"/>
        <w:rPr>
          <w:rStyle w:val="41"/>
          <w:i/>
          <w:iCs/>
          <w:color w:val="000000" w:themeColor="text1"/>
          <w:u w:val="none"/>
        </w:rPr>
      </w:pPr>
      <w:r w:rsidRPr="00366A50">
        <w:rPr>
          <w:rStyle w:val="41"/>
          <w:i/>
          <w:iCs/>
          <w:color w:val="000000" w:themeColor="text1"/>
          <w:u w:val="none"/>
        </w:rPr>
        <w:t>У учащегося</w:t>
      </w:r>
      <w:r w:rsidR="00301A3E" w:rsidRPr="00366A50">
        <w:rPr>
          <w:rStyle w:val="41"/>
          <w:i/>
          <w:iCs/>
          <w:color w:val="000000" w:themeColor="text1"/>
          <w:u w:val="none"/>
        </w:rPr>
        <w:t xml:space="preserve"> будут сформированы:</w:t>
      </w:r>
    </w:p>
    <w:p w:rsidR="00993317" w:rsidRDefault="00993317" w:rsidP="00993317">
      <w:pPr>
        <w:widowControl/>
        <w:ind w:left="426"/>
        <w:contextualSpacing/>
        <w:jc w:val="both"/>
        <w:rPr>
          <w:rFonts w:ascii="Times New Roman" w:eastAsia="Times New Roman" w:hAnsi="Times New Roman" w:cs="Times New Roman"/>
          <w:kern w:val="24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-     </w:t>
      </w:r>
      <w:r w:rsidRPr="00993317">
        <w:rPr>
          <w:rFonts w:ascii="Times New Roman" w:eastAsia="Times New Roman" w:hAnsi="Times New Roman" w:cs="Times New Roman"/>
          <w:kern w:val="24"/>
          <w:lang w:bidi="ar-SA"/>
        </w:rPr>
        <w:t xml:space="preserve">формировать навыки будущего: креативность, критическое мышление, кооперация, </w:t>
      </w:r>
    </w:p>
    <w:p w:rsidR="00993317" w:rsidRPr="00993317" w:rsidRDefault="00993317" w:rsidP="00993317">
      <w:pPr>
        <w:widowControl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      </w:t>
      </w:r>
      <w:r w:rsidRPr="00993317">
        <w:rPr>
          <w:rFonts w:ascii="Times New Roman" w:eastAsia="Times New Roman" w:hAnsi="Times New Roman" w:cs="Times New Roman"/>
          <w:kern w:val="24"/>
          <w:lang w:bidi="ar-SA"/>
        </w:rPr>
        <w:t>сотрудничество, коммуникативные навыки;</w:t>
      </w:r>
    </w:p>
    <w:p w:rsidR="00026C80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 w:line="240" w:lineRule="auto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правила общения (знание правил общения и их применение);</w:t>
      </w:r>
    </w:p>
    <w:p w:rsidR="00026C80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начальные предст</w:t>
      </w:r>
      <w:r w:rsidR="004B4DCF" w:rsidRPr="008F609C">
        <w:rPr>
          <w:color w:val="000000" w:themeColor="text1"/>
        </w:rPr>
        <w:t>авления об основах гражданской и</w:t>
      </w:r>
      <w:r w:rsidRPr="008F609C">
        <w:rPr>
          <w:color w:val="000000" w:themeColor="text1"/>
        </w:rPr>
        <w:t>дентичности (через систему определённых заданий и упражнений);</w:t>
      </w:r>
    </w:p>
    <w:p w:rsidR="00026C80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уважение семейных ценностей, понимание необходимости бережного отношения к природе, к своему здоровью и здоровью других людей;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математике;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понимание причин успеха в учебной деятельности;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умение использовать освоенные математические способы познания для решения несложных учебных задач;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>Учащийс</w:t>
      </w:r>
      <w:r w:rsidR="00301A3E" w:rsidRPr="00366A50">
        <w:rPr>
          <w:rStyle w:val="41"/>
          <w:i/>
          <w:iCs/>
          <w:color w:val="000000" w:themeColor="text1"/>
          <w:u w:val="none"/>
        </w:rPr>
        <w:t>я получит возможность для формирования:</w:t>
      </w:r>
    </w:p>
    <w:p w:rsidR="00026C80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интереса к отражению математическими способами отношений между различными объектами окружающего мира;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460984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потребности в проведении самоконтроля и в оценке р</w:t>
      </w:r>
      <w:r w:rsidR="003D06AC">
        <w:rPr>
          <w:color w:val="000000" w:themeColor="text1"/>
        </w:rPr>
        <w:t>езультатов учебной деятельности</w:t>
      </w:r>
    </w:p>
    <w:p w:rsidR="00460984" w:rsidRPr="008F609C" w:rsidRDefault="00460984" w:rsidP="00993317">
      <w:pPr>
        <w:pStyle w:val="20"/>
        <w:shd w:val="clear" w:color="auto" w:fill="auto"/>
        <w:tabs>
          <w:tab w:val="left" w:pos="-142"/>
          <w:tab w:val="left" w:pos="882"/>
        </w:tabs>
        <w:spacing w:after="0"/>
        <w:ind w:left="851" w:firstLine="0"/>
        <w:rPr>
          <w:rStyle w:val="29"/>
          <w:i w:val="0"/>
          <w:color w:val="000000" w:themeColor="text1"/>
        </w:rPr>
      </w:pPr>
    </w:p>
    <w:p w:rsidR="00301A3E" w:rsidRPr="008F609C" w:rsidRDefault="00366A50" w:rsidP="00993317">
      <w:pPr>
        <w:pStyle w:val="20"/>
        <w:shd w:val="clear" w:color="auto" w:fill="auto"/>
        <w:tabs>
          <w:tab w:val="left" w:pos="-142"/>
          <w:tab w:val="left" w:pos="882"/>
        </w:tabs>
        <w:spacing w:after="0"/>
        <w:ind w:left="851" w:firstLine="0"/>
        <w:rPr>
          <w:color w:val="000000" w:themeColor="text1"/>
        </w:rPr>
      </w:pPr>
      <w:r w:rsidRPr="00366A50">
        <w:rPr>
          <w:rStyle w:val="29"/>
          <w:i w:val="0"/>
          <w:color w:val="000000" w:themeColor="text1"/>
          <w:u w:val="none"/>
        </w:rPr>
        <w:t>Метапредметные результаты</w:t>
      </w:r>
      <w:r w:rsidR="00301A3E" w:rsidRPr="00366A50">
        <w:t xml:space="preserve"> </w:t>
      </w:r>
    </w:p>
    <w:p w:rsidR="00301A3E" w:rsidRPr="00366A50" w:rsidRDefault="00301A3E" w:rsidP="00993317">
      <w:pPr>
        <w:pStyle w:val="50"/>
        <w:shd w:val="clear" w:color="auto" w:fill="auto"/>
        <w:tabs>
          <w:tab w:val="left" w:pos="-142"/>
        </w:tabs>
        <w:ind w:left="851"/>
        <w:rPr>
          <w:color w:val="000000" w:themeColor="text1"/>
        </w:rPr>
      </w:pPr>
      <w:r w:rsidRPr="00366A50">
        <w:rPr>
          <w:rStyle w:val="51"/>
          <w:b/>
          <w:bCs/>
          <w:i/>
          <w:iCs/>
          <w:color w:val="000000" w:themeColor="text1"/>
          <w:u w:val="none"/>
        </w:rPr>
        <w:t>Регулятивные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научится: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понимать, принимать и сохранять учебную задачу и решать её в сотрудничестве с учителем в коллективной деятельности;</w:t>
      </w:r>
    </w:p>
    <w:p w:rsidR="000375FF" w:rsidRPr="000375FF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составлять под руководством учителя план действий для решения учебных задач;</w:t>
      </w:r>
    </w:p>
    <w:p w:rsidR="000375FF" w:rsidRPr="00A90BAB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lastRenderedPageBreak/>
        <w:t>в сотрудничестве с учителем находить несколько способов решения учебной задачи, выбирать наиболее рациональный;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научиться: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принимать учебную задачу, предлагать возможные способы её решения, воспринимать и оценивать предложения других учеников по её решению;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оценивать правильность выполнения действий по решению учебной задачи и вносить необходимые исправления;</w:t>
      </w:r>
    </w:p>
    <w:p w:rsidR="00301A3E" w:rsidRPr="008F609C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выполнять учебные действия в устной и письменной форме, использовать математические термины, символы и знаки;</w:t>
      </w:r>
    </w:p>
    <w:p w:rsidR="00026C80" w:rsidRPr="00993317" w:rsidRDefault="00301A3E" w:rsidP="00993317">
      <w:pPr>
        <w:pStyle w:val="20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rStyle w:val="51"/>
          <w:b w:val="0"/>
          <w:bCs w:val="0"/>
          <w:i w:val="0"/>
          <w:iCs w:val="0"/>
          <w:color w:val="000000" w:themeColor="text1"/>
          <w:u w:val="none"/>
        </w:rPr>
      </w:pPr>
      <w:r w:rsidRPr="008F609C">
        <w:rPr>
          <w:color w:val="000000" w:themeColor="text1"/>
        </w:rPr>
        <w:t>контролировать ход совместной работы и оказывать помощь товарищу в случаях затруднений.</w:t>
      </w:r>
    </w:p>
    <w:p w:rsidR="00301A3E" w:rsidRPr="00366A50" w:rsidRDefault="00301A3E" w:rsidP="00993317">
      <w:pPr>
        <w:pStyle w:val="50"/>
        <w:shd w:val="clear" w:color="auto" w:fill="auto"/>
        <w:tabs>
          <w:tab w:val="left" w:pos="-142"/>
        </w:tabs>
        <w:ind w:left="851"/>
        <w:rPr>
          <w:color w:val="000000" w:themeColor="text1"/>
        </w:rPr>
      </w:pPr>
      <w:r w:rsidRPr="00366A50">
        <w:rPr>
          <w:rStyle w:val="51"/>
          <w:b/>
          <w:bCs/>
          <w:i/>
          <w:iCs/>
          <w:color w:val="000000" w:themeColor="text1"/>
          <w:u w:val="none"/>
        </w:rPr>
        <w:t>Познавательные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научится: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8F609C">
        <w:rPr>
          <w:color w:val="000000" w:themeColor="text1"/>
        </w:rPr>
        <w:t>строить несложные модели математических понятий и отношений, ситуаций, описанных в задачах;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описывать результаты учебных действий, используя математические термины и записи;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иметь общее представление о базовых межпредметных понятиях: числе, величине, геометрической фигуре;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применять полученные знания в изменённых условиях;</w:t>
      </w:r>
    </w:p>
    <w:p w:rsidR="00301A3E" w:rsidRPr="00B053E7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осваивать способы решения задач творческого и поискового характера;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B053E7">
        <w:rPr>
          <w:i/>
          <w:color w:val="000000" w:themeColor="text1"/>
        </w:rPr>
        <w:t>выделять из предложенного текста информацию по заданному условию, дополнять ею текст задачи с недостающими данными, составлять по</w:t>
      </w:r>
      <w:r w:rsidRPr="008F609C">
        <w:rPr>
          <w:color w:val="000000" w:themeColor="text1"/>
        </w:rPr>
        <w:t xml:space="preserve"> ней текстовые задачи с разными вопросами и решать их;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осуществлять поиск нужной информации в материале учебника и в других источниках (книгах, аудио- и видеоносителях, а так ж</w:t>
      </w:r>
      <w:r w:rsidR="00026C80" w:rsidRPr="008F609C">
        <w:rPr>
          <w:color w:val="000000" w:themeColor="text1"/>
        </w:rPr>
        <w:t>е</w:t>
      </w:r>
      <w:r w:rsidRPr="008F609C">
        <w:rPr>
          <w:color w:val="000000" w:themeColor="text1"/>
        </w:rPr>
        <w:t xml:space="preserve"> Интернет с помощью взрослых);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представлять собранную в результате расширенного поиска информацию в разной форме (пересказ, текст, таблица);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</w:t>
      </w:r>
      <w:r w:rsidR="00366A50">
        <w:rPr>
          <w:color w:val="000000" w:themeColor="text1"/>
        </w:rPr>
        <w:t>кой речи (точность и краткость)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научиться: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анализировать и систематизировать собранную информацию в предложенной форме (пересказ, текст, таблица);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проводить классификацию объектов по заданному или самостоятельно найденному признаку;</w:t>
      </w:r>
    </w:p>
    <w:p w:rsidR="00301A3E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обосновывать свои суждения, проводить аналог</w:t>
      </w:r>
      <w:r w:rsidR="00366A50">
        <w:rPr>
          <w:color w:val="000000" w:themeColor="text1"/>
        </w:rPr>
        <w:t>ии и делать несложные обобщения</w:t>
      </w:r>
      <w:r w:rsidR="00993317">
        <w:rPr>
          <w:color w:val="000000" w:themeColor="text1"/>
        </w:rPr>
        <w:t>;</w:t>
      </w:r>
    </w:p>
    <w:p w:rsidR="00993317" w:rsidRDefault="00993317" w:rsidP="00993317">
      <w:pPr>
        <w:pStyle w:val="20"/>
        <w:numPr>
          <w:ilvl w:val="0"/>
          <w:numId w:val="3"/>
        </w:numPr>
        <w:tabs>
          <w:tab w:val="left" w:pos="-142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993317">
        <w:rPr>
          <w:color w:val="000000" w:themeColor="text1"/>
        </w:rPr>
        <w:t>умение организовать проектную и учебно-исследовательскую деятельность;</w:t>
      </w:r>
    </w:p>
    <w:p w:rsidR="00993317" w:rsidRPr="00993317" w:rsidRDefault="00993317" w:rsidP="00993317">
      <w:pPr>
        <w:pStyle w:val="20"/>
        <w:numPr>
          <w:ilvl w:val="0"/>
          <w:numId w:val="3"/>
        </w:numPr>
        <w:tabs>
          <w:tab w:val="left" w:pos="-142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993317">
        <w:rPr>
          <w:color w:val="000000" w:themeColor="text1"/>
        </w:rPr>
        <w:t>формировать  и развивать функциональную грамотность обучающихся.</w:t>
      </w:r>
    </w:p>
    <w:p w:rsidR="00993317" w:rsidRPr="00366A50" w:rsidRDefault="00FA5AB3" w:rsidP="00FA5AB3">
      <w:pPr>
        <w:pStyle w:val="50"/>
        <w:shd w:val="clear" w:color="auto" w:fill="auto"/>
        <w:tabs>
          <w:tab w:val="left" w:pos="-142"/>
        </w:tabs>
        <w:rPr>
          <w:color w:val="000000" w:themeColor="text1"/>
        </w:rPr>
      </w:pPr>
      <w:r>
        <w:rPr>
          <w:b w:val="0"/>
          <w:bCs w:val="0"/>
          <w:i w:val="0"/>
          <w:iCs w:val="0"/>
          <w:color w:val="000000" w:themeColor="text1"/>
        </w:rPr>
        <w:t xml:space="preserve">                      </w:t>
      </w:r>
      <w:r w:rsidR="00301A3E" w:rsidRPr="00366A50">
        <w:rPr>
          <w:rStyle w:val="51"/>
          <w:b/>
          <w:bCs/>
          <w:i/>
          <w:iCs/>
          <w:color w:val="000000" w:themeColor="text1"/>
          <w:u w:val="none"/>
        </w:rPr>
        <w:t>Коммуникативные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>Учащийся</w:t>
      </w:r>
      <w:r w:rsidR="00301A3E" w:rsidRPr="00366A50">
        <w:rPr>
          <w:rStyle w:val="41"/>
          <w:i/>
          <w:iCs/>
          <w:color w:val="000000" w:themeColor="text1"/>
          <w:u w:val="none"/>
        </w:rPr>
        <w:t xml:space="preserve"> научится: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строить речевое высказывание в устной форме, использовать математическую терминологию;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оценивать различные подходы и точки зрения на обсуждаемый вопрос;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уважительно вести диалог с товарищами, стремиться к тому, чтобы учитывать разные мнения;</w:t>
      </w:r>
    </w:p>
    <w:p w:rsidR="000375FF" w:rsidRPr="00A90BAB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 xml:space="preserve">принимать активное участие в работе в паре и в группе с одноклассниками: определять общие цели работы, намечать способы их достижения, </w:t>
      </w:r>
    </w:p>
    <w:p w:rsidR="00301A3E" w:rsidRPr="008F609C" w:rsidRDefault="00301A3E" w:rsidP="00993317">
      <w:pPr>
        <w:pStyle w:val="20"/>
        <w:shd w:val="clear" w:color="auto" w:fill="auto"/>
        <w:tabs>
          <w:tab w:val="left" w:pos="-142"/>
        </w:tabs>
        <w:spacing w:after="0"/>
        <w:ind w:left="851" w:firstLine="0"/>
        <w:jc w:val="left"/>
        <w:rPr>
          <w:color w:val="000000" w:themeColor="text1"/>
        </w:rPr>
      </w:pPr>
      <w:r w:rsidRPr="008F609C">
        <w:rPr>
          <w:color w:val="000000" w:themeColor="text1"/>
        </w:rPr>
        <w:t>распределять роли в совместной деятельности, анализировать ход и результаты проделанной работы;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lastRenderedPageBreak/>
        <w:t>осуществлять взаимный контроль и оказывает в сотрудничес</w:t>
      </w:r>
      <w:r w:rsidR="00366A50">
        <w:rPr>
          <w:color w:val="000000" w:themeColor="text1"/>
        </w:rPr>
        <w:t>тве необходимую взаимную помощь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301A3E" w:rsidRPr="008F609C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контролировать ход совместной работы и оказывать помощь товарищу в случаях затруднения;</w:t>
      </w:r>
    </w:p>
    <w:p w:rsidR="00026C80" w:rsidRPr="00366A50" w:rsidRDefault="00301A3E" w:rsidP="00993317">
      <w:pPr>
        <w:pStyle w:val="20"/>
        <w:numPr>
          <w:ilvl w:val="0"/>
          <w:numId w:val="3"/>
        </w:numPr>
        <w:shd w:val="clear" w:color="auto" w:fill="auto"/>
        <w:tabs>
          <w:tab w:val="left" w:pos="-142"/>
        </w:tabs>
        <w:spacing w:after="267"/>
        <w:ind w:left="851"/>
        <w:rPr>
          <w:color w:val="000000" w:themeColor="text1"/>
        </w:rPr>
      </w:pPr>
      <w:r w:rsidRPr="008F609C">
        <w:rPr>
          <w:color w:val="000000" w:themeColor="text1"/>
        </w:rPr>
        <w:t>конструктивно разрешать конфликты посредством учёта ин</w:t>
      </w:r>
      <w:r w:rsidR="00366A50">
        <w:rPr>
          <w:color w:val="000000" w:themeColor="text1"/>
        </w:rPr>
        <w:t>тересов сторон и сотрудничества</w:t>
      </w:r>
    </w:p>
    <w:p w:rsidR="00366A50" w:rsidRDefault="00366A50" w:rsidP="00993317">
      <w:pPr>
        <w:pStyle w:val="c12"/>
        <w:shd w:val="clear" w:color="auto" w:fill="FFFFFF"/>
        <w:spacing w:before="0" w:beforeAutospacing="0" w:after="0" w:afterAutospacing="0"/>
        <w:ind w:left="851"/>
        <w:rPr>
          <w:color w:val="000000" w:themeColor="text1"/>
        </w:rPr>
      </w:pPr>
      <w:r>
        <w:rPr>
          <w:b/>
          <w:bCs/>
          <w:color w:val="000000" w:themeColor="text1"/>
        </w:rPr>
        <w:t>Предметные результаты</w:t>
      </w:r>
      <w:r w:rsidR="004B4DCF" w:rsidRPr="008F609C">
        <w:rPr>
          <w:color w:val="000000" w:themeColor="text1"/>
        </w:rPr>
        <w:t> </w:t>
      </w:r>
    </w:p>
    <w:p w:rsidR="000103D4" w:rsidRPr="000103D4" w:rsidRDefault="000103D4" w:rsidP="00993317">
      <w:pPr>
        <w:pStyle w:val="c12"/>
        <w:shd w:val="clear" w:color="auto" w:fill="FFFFFF"/>
        <w:spacing w:before="0" w:beforeAutospacing="0" w:after="0" w:afterAutospacing="0"/>
        <w:ind w:left="851"/>
        <w:rPr>
          <w:rFonts w:ascii="Calibri" w:hAnsi="Calibri"/>
          <w:color w:val="000000"/>
          <w:sz w:val="22"/>
          <w:szCs w:val="22"/>
        </w:rPr>
      </w:pPr>
      <w:r w:rsidRPr="000103D4">
        <w:rPr>
          <w:rStyle w:val="c2"/>
          <w:rFonts w:eastAsia="DejaVu Sans"/>
          <w:b/>
          <w:bCs/>
        </w:rPr>
        <w:t xml:space="preserve"> </w:t>
      </w:r>
      <w:r w:rsidRPr="000103D4">
        <w:rPr>
          <w:b/>
          <w:bCs/>
          <w:color w:val="000000"/>
        </w:rPr>
        <w:t>Числа и величины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образовывать, называть, читать, записывать числа от 0 до 100;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сравнивать числа и записывать результат сравнения;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упорядочивать заданные числа;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заменять двузначное число суммой разрядных слагаемых;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сложение и вычитание вида 30 + 5, 35–5, 35–30;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устанавливать закономерность 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группировать числа по заданному или самостоятельно установленному признаку;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значения величины длины, используя изученные единицы измерения этой величины (сантиметр, дециметр, метр) и соотношения между ними: 1м = 100 см; 1 м = 10 дм; 1 дм = 10 см;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значение величины время, используя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записывать и использовать соотношение между рублём и копейкой: 1 р. = 100 к.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pStyle w:val="ae"/>
        <w:numPr>
          <w:ilvl w:val="0"/>
          <w:numId w:val="19"/>
        </w:numPr>
        <w:shd w:val="clear" w:color="auto" w:fill="FFFFFF"/>
        <w:ind w:left="851"/>
        <w:rPr>
          <w:rFonts w:eastAsia="Times New Roman" w:cs="Arial"/>
        </w:rPr>
      </w:pPr>
      <w:r w:rsidRPr="000103D4">
        <w:rPr>
          <w:rFonts w:ascii="Times New Roman" w:eastAsia="Times New Roman" w:hAnsi="Times New Roman"/>
        </w:rPr>
        <w:t>группировать объекты по разным признакам;</w:t>
      </w:r>
    </w:p>
    <w:p w:rsidR="000103D4" w:rsidRPr="000103D4" w:rsidRDefault="000103D4" w:rsidP="00993317">
      <w:pPr>
        <w:pStyle w:val="ae"/>
        <w:numPr>
          <w:ilvl w:val="0"/>
          <w:numId w:val="19"/>
        </w:numPr>
        <w:shd w:val="clear" w:color="auto" w:fill="FFFFFF"/>
        <w:ind w:left="851"/>
        <w:rPr>
          <w:rFonts w:eastAsia="Times New Roman" w:cs="Arial"/>
        </w:rPr>
      </w:pPr>
      <w:r w:rsidRPr="000103D4">
        <w:rPr>
          <w:rFonts w:ascii="Times New Roman" w:eastAsia="Times New Roman" w:hAnsi="Times New Roman"/>
        </w:rPr>
        <w:t>самостоятельно выбирать единицу для измерения таких величин, как длина, время, в конкретных условиях и объяснять свой выбор.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lang w:bidi="ar-SA"/>
        </w:rPr>
        <w:t>Арифметические действия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воспроизводить по памяти таблицу сложения чисел в пределах 20 и использовать её при выполнении действий сложения и вычитания;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сложение и вычитание в пределах 100: в более лёгких случаях устно, в более сложных — письменно (столбиком);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проверку правильности выполнения сложения и вычитания;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называть и обозначать действия умножения и деления;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использовать термины: уравнение, буквенное выражение;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заменять сумму одинаковых слагаемых произведением и произведение — суммой одинаковых слагаемых;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умножать 1 и 0 на число; умножать и делить на 10;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числовые выражения в 2 действия;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находить значения числовых выражений в 2 действия, содержащих сложение и вычитание (со скобками и без скобок);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применять переместительное и сочетательное свойства сложения при вычислениях.</w:t>
      </w:r>
    </w:p>
    <w:p w:rsidR="000375FF" w:rsidRDefault="000375FF" w:rsidP="00993317">
      <w:pPr>
        <w:shd w:val="clear" w:color="auto" w:fill="FFFFFF"/>
        <w:ind w:left="851"/>
        <w:rPr>
          <w:rFonts w:ascii="Times New Roman" w:eastAsia="Times New Roman" w:hAnsi="Times New Roman"/>
          <w:b/>
          <w:bCs/>
          <w:i/>
        </w:rPr>
      </w:pPr>
    </w:p>
    <w:p w:rsidR="000103D4" w:rsidRPr="00366A50" w:rsidRDefault="000103D4" w:rsidP="00993317">
      <w:pPr>
        <w:shd w:val="clear" w:color="auto" w:fill="FFFFFF"/>
        <w:ind w:left="851"/>
        <w:rPr>
          <w:rFonts w:ascii="Calibri" w:eastAsia="Times New Roman" w:hAnsi="Calibri"/>
          <w:i/>
          <w:sz w:val="22"/>
          <w:szCs w:val="22"/>
        </w:rPr>
      </w:pPr>
      <w:r w:rsidRPr="00366A50">
        <w:rPr>
          <w:rFonts w:ascii="Times New Roman" w:eastAsia="Times New Roman" w:hAnsi="Times New Roman"/>
          <w:b/>
          <w:bCs/>
          <w:i/>
        </w:rPr>
        <w:t>Учащийся получит возможность научиться</w:t>
      </w:r>
      <w:r w:rsidRPr="00366A50">
        <w:rPr>
          <w:rFonts w:ascii="Times New Roman" w:eastAsia="Times New Roman" w:hAnsi="Times New Roman"/>
          <w:i/>
        </w:rPr>
        <w:t>: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вычислять значение буквенного выражения, содержащего одну букву при заданном её значении;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простые уравнения подбором неизвестного числа;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моделировать действия «умножение» и «деление» с использованием предметов, схематических рисунков и схематических чертежей;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lastRenderedPageBreak/>
        <w:t>раскрывать конкретный смысл действий «умножение» и «деление»;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применять переместительное свойство умножения при вычислениях;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называть компоненты и результаты действий умножения и деления;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устанавливать взаимосвязи между компонентами и результатом умножения;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умножение и деление с числами 2 и 3.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lang w:bidi="ar-SA"/>
        </w:rPr>
        <w:t>Работа с текстовыми задачами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задачи в 1–2 действия на сложение и вычитание, на разностное сравнение чисел и задачи в 1 действие, раскрывающие конкретный смысл действий умножение и деление;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краткую запись задачи, схематический рисунок;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составлять текстовую задачу по схематическому рисунку, по краткой записи, по числовому выражению, по решению задачи.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366A50" w:rsidRDefault="000103D4" w:rsidP="00993317">
      <w:pPr>
        <w:widowControl/>
        <w:numPr>
          <w:ilvl w:val="0"/>
          <w:numId w:val="1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задачи с величинами: цена, количество, стоимость.</w:t>
      </w: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Пространственные отношения</w:t>
      </w: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Геометрические фигуры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распознавать и называть углы разных видов: прямой, острый, тупой;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соотносить реальные объекты с моделями и чертежами треугольника, прямоугольника (квадрата).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366A50" w:rsidRDefault="000103D4" w:rsidP="00993317">
      <w:pPr>
        <w:widowControl/>
        <w:numPr>
          <w:ilvl w:val="0"/>
          <w:numId w:val="1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изображать прямоугольник (квадрат) на нелинованной бумаге с использованием линейки и угольника.</w:t>
      </w:r>
    </w:p>
    <w:p w:rsidR="00366A50" w:rsidRPr="000103D4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</w:p>
    <w:p w:rsidR="000103D4" w:rsidRPr="00366A50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b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Геометрические величины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4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значение величины длина, используя изученные единицы длины и соотношения между ними (миллиметр, сантиметр, дециметр, метр);</w:t>
      </w:r>
    </w:p>
    <w:p w:rsidR="000103D4" w:rsidRPr="000103D4" w:rsidRDefault="000103D4" w:rsidP="00993317">
      <w:pPr>
        <w:widowControl/>
        <w:numPr>
          <w:ilvl w:val="0"/>
          <w:numId w:val="24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вычислять длину ломаной, состоящей из 3–4 звеньев, и периметр многоугольника (треугольника, четырёхугольника, пятиугольника).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widowControl/>
        <w:numPr>
          <w:ilvl w:val="0"/>
          <w:numId w:val="1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выбирать наиболее подходящие единицы длины в конкретной ситуации;</w:t>
      </w:r>
    </w:p>
    <w:p w:rsidR="000103D4" w:rsidRPr="00366A50" w:rsidRDefault="000103D4" w:rsidP="00993317">
      <w:pPr>
        <w:widowControl/>
        <w:numPr>
          <w:ilvl w:val="0"/>
          <w:numId w:val="1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вычислять периметр прямоугольника (квадрата).</w:t>
      </w:r>
    </w:p>
    <w:p w:rsidR="000375FF" w:rsidRDefault="000375FF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0103D4" w:rsidRPr="000103D4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 xml:space="preserve">Работа с информацией 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заполнять таблицы по результатам выполнения задания;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заполнять свободные клетки в несложных таблицах, определяя правило составления таблиц;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проводить логические рассуждения и делать выводы;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понимать простейшие высказывания с логическими связками: если…, то…; все; каждый и др., выделяя верные и неверные высказывания.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widowControl/>
        <w:numPr>
          <w:ilvl w:val="0"/>
          <w:numId w:val="17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самостоятельно оформлять в виде таблицы зависимости между величинами: цена, количество, стоимость;</w:t>
      </w:r>
    </w:p>
    <w:p w:rsidR="000103D4" w:rsidRPr="000103D4" w:rsidRDefault="000103D4" w:rsidP="00993317">
      <w:pPr>
        <w:widowControl/>
        <w:numPr>
          <w:ilvl w:val="0"/>
          <w:numId w:val="17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общих представлений о построении последовательности логических рассуждений.</w:t>
      </w:r>
    </w:p>
    <w:p w:rsidR="000103D4" w:rsidRDefault="000103D4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A5AB3" w:rsidRDefault="00FA5AB3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FA5AB3" w:rsidRDefault="00FA5AB3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FA5AB3" w:rsidRDefault="00FA5AB3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FA5AB3" w:rsidRDefault="00FA5AB3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0103D4" w:rsidRPr="00E0447E" w:rsidRDefault="000375F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E0447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2раздел</w:t>
      </w:r>
    </w:p>
    <w:p w:rsidR="00473E54" w:rsidRPr="00366A50" w:rsidRDefault="00460984" w:rsidP="00473E54">
      <w:pPr>
        <w:pStyle w:val="ae"/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 w:rsidRPr="00366A50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Содержание учебного </w:t>
      </w:r>
      <w:r w:rsidR="00301A3E" w:rsidRPr="00366A50">
        <w:rPr>
          <w:rFonts w:ascii="Times New Roman" w:hAnsi="Times New Roman"/>
          <w:b/>
          <w:bCs/>
          <w:color w:val="000000" w:themeColor="text1"/>
          <w:sz w:val="28"/>
          <w:szCs w:val="24"/>
        </w:rPr>
        <w:t>предмета</w:t>
      </w:r>
    </w:p>
    <w:p w:rsidR="008B542B" w:rsidRPr="00093F39" w:rsidRDefault="0091107D" w:rsidP="009110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 w:themeColor="text1"/>
        </w:rPr>
      </w:pPr>
      <w:r>
        <w:rPr>
          <w:rStyle w:val="c17"/>
          <w:b/>
          <w:bCs/>
          <w:color w:val="000000" w:themeColor="text1"/>
        </w:rPr>
        <w:t xml:space="preserve">      </w:t>
      </w:r>
      <w:r w:rsidR="00FA5AB3">
        <w:rPr>
          <w:rStyle w:val="c17"/>
          <w:b/>
          <w:bCs/>
          <w:color w:val="000000" w:themeColor="text1"/>
        </w:rPr>
        <w:t xml:space="preserve">   </w:t>
      </w:r>
      <w:r w:rsidR="00366A50" w:rsidRPr="00093F39">
        <w:rPr>
          <w:rStyle w:val="c17"/>
          <w:b/>
          <w:bCs/>
          <w:color w:val="000000" w:themeColor="text1"/>
        </w:rPr>
        <w:t>Числа и операции над ними</w:t>
      </w: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b/>
          <w:color w:val="000000" w:themeColor="text1"/>
        </w:rPr>
      </w:pPr>
      <w:r w:rsidRPr="00093F39">
        <w:rPr>
          <w:rStyle w:val="c6"/>
          <w:b/>
          <w:i/>
          <w:iCs/>
          <w:color w:val="000000" w:themeColor="text1"/>
        </w:rPr>
        <w:t>Числа от 1 до 100</w:t>
      </w:r>
    </w:p>
    <w:p w:rsidR="008B542B" w:rsidRPr="00093F39" w:rsidRDefault="000375FF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>
        <w:rPr>
          <w:rStyle w:val="c6"/>
          <w:i/>
          <w:iCs/>
          <w:color w:val="000000" w:themeColor="text1"/>
        </w:rPr>
        <w:t>Нумерация (16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Устная и письменная нумерация двузначных чисел. Разряд десятков и разряд единиц, их место в записи чисел.</w:t>
      </w:r>
    </w:p>
    <w:p w:rsidR="008B542B" w:rsidRPr="00093F39" w:rsidRDefault="00416D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6"/>
          <w:i/>
          <w:iCs/>
          <w:color w:val="000000" w:themeColor="text1"/>
        </w:rPr>
        <w:t>Сложение и вычитание чисел</w:t>
      </w:r>
      <w:r w:rsidR="000375FF">
        <w:rPr>
          <w:rStyle w:val="c6"/>
          <w:i/>
          <w:iCs/>
          <w:color w:val="000000" w:themeColor="text1"/>
        </w:rPr>
        <w:t xml:space="preserve"> (71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Операции сложения и вычитания. Взаимосвязь операций сложения и вычитания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Сложение и вычитание двузначных чисел, оканчивающихся нулями.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Устные и письменные приёмы сложения и вычитания чисел в пределах 100.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Алгоритмы сложения и вычитания.</w:t>
      </w:r>
    </w:p>
    <w:p w:rsidR="008B542B" w:rsidRPr="00093F39" w:rsidRDefault="000375FF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>
        <w:rPr>
          <w:rStyle w:val="c6"/>
          <w:i/>
          <w:iCs/>
          <w:color w:val="000000" w:themeColor="text1"/>
        </w:rPr>
        <w:t>Умножение и деление чисел.(38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4F520E" w:rsidRPr="00093F39" w:rsidRDefault="008B542B" w:rsidP="00366A50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0"/>
          <w:color w:val="000000" w:themeColor="text1"/>
        </w:rPr>
      </w:pPr>
      <w:r w:rsidRPr="00093F39">
        <w:rPr>
          <w:rStyle w:val="c0"/>
          <w:color w:val="000000" w:themeColor="text1"/>
        </w:rPr>
        <w:t xml:space="preserve">Нахождение суммы нескольких одинаковых слагаемых и представление числа в виде суммы одинаковых слагаемых. Операция умножения. 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0"/>
          <w:color w:val="000000" w:themeColor="text1"/>
        </w:rPr>
      </w:pPr>
      <w:r w:rsidRPr="00093F39">
        <w:rPr>
          <w:rStyle w:val="c0"/>
          <w:color w:val="000000" w:themeColor="text1"/>
        </w:rPr>
        <w:t>Переместительное свойство умножения.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Величины и их измерение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Длина. Единица измерения длины – метр. Соотношения между единицами измерения длины.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Перевод именованных чисел в заданные единицы (раздробление и превращение).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Периметр многоугольника. Формулы периметра квадрата и прямоугольника.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Цена, количество и стоимость товара.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Время. Единица времени – час.</w:t>
      </w:r>
    </w:p>
    <w:p w:rsidR="00E0447E" w:rsidRDefault="00E0447E" w:rsidP="0091107D">
      <w:pPr>
        <w:pStyle w:val="c5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Текстовые задачи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Простые и составные текстовые задачи, при решении которых используется: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а) смысл действий сложения, вычитания, умножения и деления;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в) разностное сравнение;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Элементы геометрии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Обозначение геометрических фигур буквами.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Острые и тупые углы.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Составление плоских фигур из частей. Деление плоских фигур на части.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Элементы алгебры</w:t>
      </w:r>
    </w:p>
    <w:p w:rsidR="002538FB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6"/>
          <w:i/>
          <w:iCs/>
          <w:color w:val="000000" w:themeColor="text1"/>
        </w:rPr>
      </w:pPr>
      <w:r w:rsidRPr="00093F39">
        <w:rPr>
          <w:rStyle w:val="c14"/>
          <w:color w:val="000000" w:themeColor="text1"/>
        </w:rPr>
        <w:t>Переменная. Выражения с переменной. Нахождение значений выражений вида </w:t>
      </w:r>
      <w:r w:rsidRPr="00093F39">
        <w:rPr>
          <w:rStyle w:val="c6"/>
          <w:i/>
          <w:iCs/>
          <w:color w:val="000000" w:themeColor="text1"/>
        </w:rPr>
        <w:t>а </w:t>
      </w:r>
      <w:r w:rsidRPr="00093F39">
        <w:rPr>
          <w:rStyle w:val="c14"/>
          <w:color w:val="000000" w:themeColor="text1"/>
        </w:rPr>
        <w:t>± 5; 4 – </w:t>
      </w:r>
      <w:r w:rsidRPr="00093F39">
        <w:rPr>
          <w:rStyle w:val="c6"/>
          <w:i/>
          <w:iCs/>
          <w:color w:val="000000" w:themeColor="text1"/>
        </w:rPr>
        <w:t>а</w:t>
      </w:r>
      <w:r w:rsidRPr="00093F39">
        <w:rPr>
          <w:rStyle w:val="c14"/>
          <w:color w:val="000000" w:themeColor="text1"/>
        </w:rPr>
        <w:t>;</w:t>
      </w:r>
      <w:r w:rsidRPr="00093F39">
        <w:rPr>
          <w:rStyle w:val="c6"/>
          <w:i/>
          <w:iCs/>
          <w:color w:val="000000" w:themeColor="text1"/>
        </w:rPr>
        <w:t> 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при заданных числовых значениях переменной.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6"/>
          <w:i/>
          <w:iCs/>
          <w:color w:val="000000" w:themeColor="text1"/>
        </w:rPr>
      </w:pPr>
      <w:r w:rsidRPr="00093F39">
        <w:rPr>
          <w:rStyle w:val="c14"/>
          <w:color w:val="000000" w:themeColor="text1"/>
        </w:rPr>
        <w:t>Решение уравнений вида </w:t>
      </w:r>
      <w:r w:rsidRPr="00093F39">
        <w:rPr>
          <w:rStyle w:val="c6"/>
          <w:i/>
          <w:iCs/>
          <w:color w:val="000000" w:themeColor="text1"/>
        </w:rPr>
        <w:t>а ± х = b; х</w:t>
      </w:r>
      <w:r w:rsidRPr="00093F39">
        <w:rPr>
          <w:rStyle w:val="c14"/>
          <w:color w:val="000000" w:themeColor="text1"/>
        </w:rPr>
        <w:t> – </w:t>
      </w:r>
      <w:r w:rsidRPr="00093F39">
        <w:rPr>
          <w:rStyle w:val="c6"/>
          <w:i/>
          <w:iCs/>
          <w:color w:val="000000" w:themeColor="text1"/>
        </w:rPr>
        <w:t>а = b; а</w:t>
      </w:r>
      <w:r w:rsidRPr="00093F39">
        <w:rPr>
          <w:rStyle w:val="c14"/>
          <w:color w:val="000000" w:themeColor="text1"/>
        </w:rPr>
        <w:t> – </w:t>
      </w:r>
      <w:r w:rsidR="00093F39" w:rsidRPr="00093F39">
        <w:rPr>
          <w:rStyle w:val="c6"/>
          <w:i/>
          <w:iCs/>
          <w:color w:val="000000" w:themeColor="text1"/>
        </w:rPr>
        <w:t>х = b</w:t>
      </w:r>
    </w:p>
    <w:p w:rsidR="00093F39" w:rsidRPr="00093F39" w:rsidRDefault="00093F39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Заним</w:t>
      </w:r>
      <w:r w:rsidR="00093F39" w:rsidRPr="00093F39">
        <w:rPr>
          <w:rStyle w:val="c17"/>
          <w:b/>
          <w:bCs/>
          <w:color w:val="000000" w:themeColor="text1"/>
        </w:rPr>
        <w:t>ательные и нестандартные задачи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Логические задачи. Арифметические лабиринты, магические фигуры, математические фокусы.</w:t>
      </w:r>
    </w:p>
    <w:p w:rsidR="00093F39" w:rsidRPr="00FA5AB3" w:rsidRDefault="008B542B" w:rsidP="00FA5AB3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</w:rPr>
      </w:pPr>
      <w:r w:rsidRPr="00093F39">
        <w:rPr>
          <w:rStyle w:val="c0"/>
          <w:color w:val="000000" w:themeColor="text1"/>
        </w:rPr>
        <w:t>Задачи на разрезание и составление фигур. Задачи с палочками.</w:t>
      </w:r>
    </w:p>
    <w:p w:rsidR="00535FD6" w:rsidRDefault="00093F39" w:rsidP="00DD6139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i/>
          <w:color w:val="000000" w:themeColor="text1"/>
        </w:rPr>
      </w:pPr>
      <w:r w:rsidRPr="00093F39">
        <w:rPr>
          <w:rStyle w:val="c6"/>
          <w:i/>
          <w:iCs/>
          <w:color w:val="000000" w:themeColor="text1"/>
        </w:rPr>
        <w:t xml:space="preserve">Итоговое повторение </w:t>
      </w:r>
      <w:r w:rsidR="000375FF">
        <w:rPr>
          <w:rStyle w:val="c6"/>
          <w:i/>
          <w:iCs/>
          <w:color w:val="000000" w:themeColor="text1"/>
        </w:rPr>
        <w:t>(10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DD6139" w:rsidRDefault="00DD6139" w:rsidP="00DD6139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i/>
          <w:color w:val="000000" w:themeColor="text1"/>
        </w:rPr>
      </w:pPr>
      <w:r w:rsidRPr="00DD6139">
        <w:rPr>
          <w:i/>
          <w:color w:val="000000" w:themeColor="text1"/>
        </w:rPr>
        <w:t>Проверка знаний (1ч)</w:t>
      </w:r>
    </w:p>
    <w:p w:rsidR="00DD6139" w:rsidRDefault="00DD6139" w:rsidP="00993317">
      <w:pPr>
        <w:pStyle w:val="c5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</w:p>
    <w:p w:rsidR="00993317" w:rsidRDefault="00993317" w:rsidP="0099331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993317" w:rsidRDefault="00993317" w:rsidP="0099331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993317" w:rsidRPr="00993317" w:rsidRDefault="00993317" w:rsidP="0099331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317">
        <w:rPr>
          <w:rFonts w:ascii="Times New Roman" w:eastAsia="Times New Roman" w:hAnsi="Times New Roman" w:cs="Times New Roman"/>
          <w:b/>
          <w:color w:val="auto"/>
          <w:lang w:bidi="ar-SA"/>
        </w:rPr>
        <w:t>3 раздел</w:t>
      </w:r>
    </w:p>
    <w:p w:rsidR="00993317" w:rsidRPr="00993317" w:rsidRDefault="00993317" w:rsidP="00993317">
      <w:pPr>
        <w:widowControl/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kern w:val="24"/>
          <w:lang w:bidi="ar-SA"/>
        </w:rPr>
      </w:pPr>
      <w:r w:rsidRPr="00993317"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                     </w:t>
      </w:r>
      <w:r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   </w:t>
      </w:r>
      <w:r w:rsidRPr="00993317">
        <w:rPr>
          <w:rFonts w:ascii="Times New Roman" w:eastAsia="NewtonCSanPin-Regular" w:hAnsi="Times New Roman" w:cs="Times New Roman"/>
          <w:b/>
          <w:lang w:eastAsia="en-US" w:bidi="ar-SA"/>
        </w:rPr>
        <w:t>Тематическое планирование</w:t>
      </w:r>
      <w:r w:rsidRPr="00993317">
        <w:rPr>
          <w:rFonts w:ascii="Times New Roman" w:eastAsia="Times New Roman" w:hAnsi="Times New Roman" w:cs="Times New Roman"/>
          <w:kern w:val="24"/>
          <w:lang w:bidi="ar-SA"/>
        </w:rPr>
        <w:t xml:space="preserve">, </w:t>
      </w:r>
    </w:p>
    <w:p w:rsidR="00993317" w:rsidRPr="00993317" w:rsidRDefault="00993317" w:rsidP="00993317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kern w:val="24"/>
          <w:lang w:bidi="ar-SA"/>
        </w:rPr>
      </w:pPr>
      <w:r w:rsidRPr="00993317">
        <w:rPr>
          <w:rFonts w:ascii="Times New Roman" w:eastAsia="Times New Roman" w:hAnsi="Times New Roman" w:cs="Times New Roman"/>
          <w:color w:val="auto"/>
          <w:kern w:val="24"/>
          <w:u w:val="single"/>
          <w:lang w:bidi="ar-SA"/>
        </w:rPr>
        <w:t>в том числе с учётом рабочей программы воспитания</w:t>
      </w:r>
      <w:r w:rsidRPr="00993317">
        <w:rPr>
          <w:rFonts w:ascii="Times New Roman" w:eastAsia="Times New Roman" w:hAnsi="Times New Roman" w:cs="Times New Roman"/>
          <w:color w:val="auto"/>
          <w:kern w:val="24"/>
          <w:lang w:bidi="ar-SA"/>
        </w:rPr>
        <w:t>,</w:t>
      </w:r>
    </w:p>
    <w:p w:rsidR="00993317" w:rsidRPr="00993317" w:rsidRDefault="00993317" w:rsidP="00993317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lang w:bidi="ar-SA"/>
        </w:rPr>
      </w:pPr>
      <w:r w:rsidRPr="00993317">
        <w:rPr>
          <w:rFonts w:ascii="Times New Roman" w:eastAsia="Times New Roman" w:hAnsi="Times New Roman" w:cs="Times New Roman"/>
          <w:color w:val="auto"/>
          <w:kern w:val="24"/>
          <w:lang w:bidi="ar-SA"/>
        </w:rPr>
        <w:t>с указанием количества часов, отводимых на освоение каждой темы.</w:t>
      </w:r>
    </w:p>
    <w:p w:rsidR="00093F39" w:rsidRDefault="00093F39" w:rsidP="00535FD6">
      <w:pPr>
        <w:widowControl/>
        <w:autoSpaceDE w:val="0"/>
        <w:autoSpaceDN w:val="0"/>
        <w:adjustRightInd w:val="0"/>
        <w:jc w:val="center"/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</w:pPr>
      <w:bookmarkStart w:id="0" w:name="_GoBack"/>
      <w:bookmarkEnd w:id="0"/>
    </w:p>
    <w:p w:rsidR="00535FD6" w:rsidRPr="008F609C" w:rsidRDefault="00535FD6" w:rsidP="00535FD6">
      <w:pPr>
        <w:widowControl/>
        <w:autoSpaceDE w:val="0"/>
        <w:autoSpaceDN w:val="0"/>
        <w:adjustRightInd w:val="0"/>
        <w:jc w:val="center"/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</w:pPr>
    </w:p>
    <w:tbl>
      <w:tblPr>
        <w:tblpPr w:leftFromText="180" w:rightFromText="180" w:vertAnchor="text" w:horzAnchor="margin" w:tblpXSpec="center" w:tblpY="-60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8"/>
        <w:gridCol w:w="2400"/>
      </w:tblGrid>
      <w:tr w:rsidR="00993317" w:rsidRPr="008F609C" w:rsidTr="00FD07F1">
        <w:trPr>
          <w:trHeight w:hRule="exact" w:val="1147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b/>
                <w:color w:val="000000" w:themeColor="text1"/>
              </w:rPr>
              <w:t>Тема раздела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Количество </w:t>
            </w:r>
          </w:p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b/>
                <w:color w:val="000000" w:themeColor="text1"/>
              </w:rPr>
              <w:t>часов по рабочей программе</w:t>
            </w:r>
          </w:p>
        </w:tc>
      </w:tr>
      <w:tr w:rsidR="00993317" w:rsidRPr="008F609C" w:rsidTr="00993317">
        <w:trPr>
          <w:trHeight w:hRule="exact" w:val="470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 xml:space="preserve">1. Числа 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 до 100. Нумерация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16</w:t>
            </w:r>
          </w:p>
        </w:tc>
      </w:tr>
      <w:tr w:rsidR="00993317" w:rsidRPr="008F609C" w:rsidTr="00993317">
        <w:trPr>
          <w:trHeight w:hRule="exact" w:val="702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>2. Числа от 1 до 100. Сложение и вычит</w:t>
            </w:r>
            <w:r>
              <w:rPr>
                <w:rFonts w:ascii="Times New Roman" w:hAnsi="Times New Roman" w:cs="Times New Roman"/>
                <w:color w:val="000000" w:themeColor="text1"/>
              </w:rPr>
              <w:t>ание (устные приёмы вычислений)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48</w:t>
            </w:r>
          </w:p>
        </w:tc>
      </w:tr>
      <w:tr w:rsidR="00993317" w:rsidRPr="008F609C" w:rsidTr="00993317">
        <w:trPr>
          <w:trHeight w:hRule="exact" w:val="700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>3. Сложение и вычитание чисел от 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до 100 (письменные вычисления)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23</w:t>
            </w:r>
          </w:p>
        </w:tc>
      </w:tr>
      <w:tr w:rsidR="00993317" w:rsidRPr="008C75CE" w:rsidTr="00993317">
        <w:trPr>
          <w:trHeight w:hRule="exact" w:val="441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 Умножение и деление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38</w:t>
            </w:r>
          </w:p>
        </w:tc>
      </w:tr>
      <w:tr w:rsidR="00993317" w:rsidRPr="008F609C" w:rsidTr="00993317">
        <w:trPr>
          <w:trHeight w:hRule="exact" w:val="432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 Итоговое повторение</w:t>
            </w:r>
            <w:r w:rsidRPr="00093F3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10</w:t>
            </w:r>
          </w:p>
        </w:tc>
      </w:tr>
      <w:tr w:rsidR="00993317" w:rsidRPr="008F609C" w:rsidTr="00993317">
        <w:trPr>
          <w:trHeight w:hRule="exact" w:val="432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6. </w:t>
            </w:r>
            <w:r w:rsidRPr="00093F39">
              <w:rPr>
                <w:rFonts w:ascii="Times New Roman" w:hAnsi="Times New Roman" w:cs="Times New Roman"/>
                <w:color w:val="000000" w:themeColor="text1"/>
              </w:rPr>
              <w:t>Контроль и уч</w:t>
            </w:r>
            <w:r>
              <w:rPr>
                <w:rFonts w:ascii="Times New Roman" w:hAnsi="Times New Roman" w:cs="Times New Roman"/>
                <w:color w:val="000000" w:themeColor="text1"/>
              </w:rPr>
              <w:t>ёт знаний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Default="00993317" w:rsidP="00993317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</w:t>
            </w:r>
          </w:p>
        </w:tc>
      </w:tr>
      <w:tr w:rsidR="00993317" w:rsidRPr="008F609C" w:rsidTr="00993317">
        <w:trPr>
          <w:trHeight w:hRule="exact" w:val="613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>Итого: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317" w:rsidRPr="00093F39" w:rsidRDefault="00993317" w:rsidP="00993317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 xml:space="preserve">136 </w:t>
            </w:r>
            <w:r w:rsidRPr="00093F39"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часов</w:t>
            </w:r>
          </w:p>
        </w:tc>
      </w:tr>
    </w:tbl>
    <w:p w:rsidR="00535FD6" w:rsidRPr="00993317" w:rsidRDefault="00535FD6" w:rsidP="00993317">
      <w:pPr>
        <w:widowControl/>
        <w:autoSpaceDE w:val="0"/>
        <w:autoSpaceDN w:val="0"/>
        <w:adjustRightInd w:val="0"/>
        <w:jc w:val="right"/>
        <w:rPr>
          <w:rFonts w:ascii="Times New Roman" w:eastAsia="NewtonCSanPin-Regular" w:hAnsi="Times New Roman" w:cs="Times New Roman"/>
          <w:color w:val="000000" w:themeColor="text1"/>
          <w:lang w:eastAsia="en-US" w:bidi="ar-SA"/>
        </w:rPr>
      </w:pPr>
      <w:r w:rsidRPr="008F609C"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  <w:t xml:space="preserve">                                                                                                        </w:t>
      </w:r>
      <w:r w:rsidR="00993317"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  <w:t xml:space="preserve">                   </w:t>
      </w:r>
    </w:p>
    <w:p w:rsidR="00535FD6" w:rsidRPr="008F609C" w:rsidRDefault="00535FD6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301A3E" w:rsidRDefault="00301A3E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535FD6" w:rsidRDefault="00535FD6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535FD6" w:rsidRDefault="00535FD6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535FD6" w:rsidRDefault="00535FD6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535FD6" w:rsidRDefault="00535FD6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535FD6" w:rsidRDefault="00535FD6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DD6139" w:rsidRDefault="00DD6139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A90BAB" w:rsidRDefault="00A90BAB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A90BAB" w:rsidRDefault="00A90BAB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A90BAB" w:rsidRDefault="00A90BAB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A5AB3" w:rsidRDefault="00FA5AB3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tbl>
      <w:tblPr>
        <w:tblW w:w="9547" w:type="dxa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7217"/>
        <w:gridCol w:w="1276"/>
      </w:tblGrid>
      <w:tr w:rsidR="00FD07F1" w:rsidRPr="00A51B51" w:rsidTr="00873DD7">
        <w:trPr>
          <w:trHeight w:val="177"/>
        </w:trPr>
        <w:tc>
          <w:tcPr>
            <w:tcW w:w="1054" w:type="dxa"/>
            <w:vAlign w:val="center"/>
          </w:tcPr>
          <w:p w:rsidR="00FD07F1" w:rsidRPr="00A51B5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7217" w:type="dxa"/>
            <w:vAlign w:val="center"/>
          </w:tcPr>
          <w:p w:rsidR="00FD07F1" w:rsidRPr="00A51B5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уроков</w:t>
            </w:r>
          </w:p>
        </w:tc>
        <w:tc>
          <w:tcPr>
            <w:tcW w:w="1276" w:type="dxa"/>
            <w:vAlign w:val="center"/>
          </w:tcPr>
          <w:p w:rsidR="00FD07F1" w:rsidRPr="00A51B5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</w:t>
            </w:r>
          </w:p>
        </w:tc>
      </w:tr>
      <w:tr w:rsidR="00FD07F1" w:rsidRPr="00FA5395" w:rsidTr="00873DD7">
        <w:tc>
          <w:tcPr>
            <w:tcW w:w="9547" w:type="dxa"/>
            <w:gridSpan w:val="3"/>
          </w:tcPr>
          <w:p w:rsidR="00FD07F1" w:rsidRPr="00093F39" w:rsidRDefault="00FD07F1" w:rsidP="000855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</w:t>
            </w:r>
            <w:r w:rsidRPr="00FA5395">
              <w:rPr>
                <w:rFonts w:ascii="Times New Roman" w:hAnsi="Times New Roman"/>
                <w:b/>
              </w:rPr>
              <w:t xml:space="preserve"> «Числа от 1 до 100. Нумерация»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от 1 до 20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</w:t>
            </w:r>
            <w:r>
              <w:rPr>
                <w:rFonts w:ascii="Times New Roman" w:hAnsi="Times New Roman"/>
              </w:rPr>
              <w:t>ла от 1 до 20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Десятки. Счёт десятками до 100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Числа от 11 до</w:t>
            </w:r>
            <w:r>
              <w:rPr>
                <w:rFonts w:ascii="Times New Roman" w:hAnsi="Times New Roman"/>
              </w:rPr>
              <w:t xml:space="preserve"> 100. Образование чисел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Числа от 11 до 100. Поместное значение цифр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Однозначные и двузначные числа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Един</w:t>
            </w:r>
            <w:r>
              <w:rPr>
                <w:rFonts w:ascii="Times New Roman" w:hAnsi="Times New Roman"/>
              </w:rPr>
              <w:t>ица измерения длины – миллиметр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Миллиметр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Наименьшее трехзначное число</w:t>
            </w:r>
            <w:r>
              <w:rPr>
                <w:rFonts w:ascii="Times New Roman" w:hAnsi="Times New Roman"/>
              </w:rPr>
              <w:t>. Сотня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Метр. Таблица мер длины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Входная контрольная работа </w:t>
            </w:r>
            <w:r>
              <w:rPr>
                <w:rFonts w:ascii="Times New Roman" w:hAnsi="Times New Roman"/>
              </w:rPr>
              <w:t xml:space="preserve">№ 1 </w:t>
            </w:r>
            <w:r w:rsidRPr="00FA5395">
              <w:rPr>
                <w:rFonts w:ascii="Times New Roman" w:hAnsi="Times New Roman"/>
              </w:rPr>
              <w:t>по теме «По</w:t>
            </w:r>
            <w:r>
              <w:rPr>
                <w:rFonts w:ascii="Times New Roman" w:hAnsi="Times New Roman"/>
              </w:rPr>
              <w:t>вторение изученного в 1 классе»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Сложение и вычитани</w:t>
            </w:r>
            <w:r>
              <w:rPr>
                <w:rFonts w:ascii="Times New Roman" w:hAnsi="Times New Roman"/>
              </w:rPr>
              <w:t>е вида: 30 + 5, 35 – 30, 35 – 5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Замена двухзначного числа суммой разрядных слага</w:t>
            </w:r>
            <w:r>
              <w:rPr>
                <w:rFonts w:ascii="Times New Roman" w:hAnsi="Times New Roman"/>
              </w:rPr>
              <w:t>емых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иницы стоимости: рубль, копейка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1 до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</w:t>
            </w:r>
            <w:r>
              <w:rPr>
                <w:rFonts w:ascii="Times New Roman" w:hAnsi="Times New Roman"/>
              </w:rPr>
              <w:t>ной работы. Закрепление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по теме </w:t>
            </w:r>
            <w:r w:rsidRPr="00FA5395">
              <w:rPr>
                <w:rFonts w:ascii="Times New Roman" w:hAnsi="Times New Roman"/>
              </w:rPr>
              <w:t>«Числа от 1 до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9547" w:type="dxa"/>
            <w:gridSpan w:val="3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FA5395">
              <w:rPr>
                <w:rFonts w:ascii="Times New Roman" w:hAnsi="Times New Roman"/>
                <w:b/>
              </w:rPr>
              <w:t>«Числа от 1 до 100. Сложение и вычитание (устные приёмы вычислений)»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Задачи,  обратные данной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и разность отрезков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</w:t>
            </w:r>
            <w:r>
              <w:rPr>
                <w:rFonts w:ascii="Times New Roman" w:hAnsi="Times New Roman"/>
              </w:rPr>
              <w:t xml:space="preserve">ение неизвестного уменьшаемого 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нахождение неизвестного вычитаемого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времени. Час. Минута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ломаной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Закрепление изуч</w:t>
            </w:r>
            <w:r>
              <w:rPr>
                <w:rFonts w:ascii="Times New Roman" w:hAnsi="Times New Roman"/>
              </w:rPr>
              <w:t>енного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</w:t>
            </w:r>
            <w:r>
              <w:rPr>
                <w:rFonts w:ascii="Times New Roman" w:hAnsi="Times New Roman"/>
              </w:rPr>
              <w:t>абота № 2 по теме «Единицы времени»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</w:t>
            </w:r>
            <w:r>
              <w:rPr>
                <w:rFonts w:ascii="Times New Roman" w:hAnsi="Times New Roman"/>
              </w:rPr>
              <w:t>рольной работы. Странички для любознательных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Поря</w:t>
            </w:r>
            <w:r>
              <w:rPr>
                <w:rFonts w:ascii="Times New Roman" w:hAnsi="Times New Roman"/>
              </w:rPr>
              <w:t>док выполнения действий. Скобки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выражения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числовых выражений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Периметр многоугольника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сложения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сложения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проверочной работы </w:t>
            </w:r>
            <w:r w:rsidRPr="00FA5395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 xml:space="preserve">  «Узоры и орнаменты на посуде»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Подготовка к изучению устн</w:t>
            </w:r>
            <w:r>
              <w:rPr>
                <w:rFonts w:ascii="Times New Roman" w:hAnsi="Times New Roman"/>
              </w:rPr>
              <w:t>ых приёмов сложения и вычитания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вычислений для случаев вида 36 + 2,36 + 20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вычислений д</w:t>
            </w:r>
            <w:r>
              <w:rPr>
                <w:rFonts w:ascii="Times New Roman" w:hAnsi="Times New Roman"/>
              </w:rPr>
              <w:t>ля случаев вида 36 – 2, 36 – 20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26 + 4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30 – 7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</w:t>
            </w:r>
            <w:r>
              <w:rPr>
                <w:rFonts w:ascii="Times New Roman" w:hAnsi="Times New Roman"/>
              </w:rPr>
              <w:t>слений для случаев вида 60 – 24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изученного.  </w:t>
            </w: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 на нахождение суммы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 на нахождение суммы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26 + 7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35 – 7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Закрепление изученного материала по т</w:t>
            </w:r>
            <w:r>
              <w:rPr>
                <w:rFonts w:ascii="Times New Roman" w:hAnsi="Times New Roman"/>
              </w:rPr>
              <w:t>еме «Приёмы устных вычислений»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Закрепление изученного материала по т</w:t>
            </w:r>
            <w:r>
              <w:rPr>
                <w:rFonts w:ascii="Times New Roman" w:hAnsi="Times New Roman"/>
              </w:rPr>
              <w:t>еме «Приёмы устных вычислений»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 xml:space="preserve">1 до100» 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Что узнали. Чему научились. 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</w:t>
            </w:r>
            <w:r>
              <w:rPr>
                <w:rFonts w:ascii="Times New Roman" w:hAnsi="Times New Roman"/>
              </w:rPr>
              <w:t>ота № 3 по теме «Числа от 1 до 100» (1 полугодие)</w:t>
            </w:r>
          </w:p>
        </w:tc>
        <w:tc>
          <w:tcPr>
            <w:tcW w:w="1276" w:type="dxa"/>
          </w:tcPr>
          <w:p w:rsidR="00FD07F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</w:t>
            </w:r>
            <w:r>
              <w:rPr>
                <w:rFonts w:ascii="Times New Roman" w:hAnsi="Times New Roman"/>
              </w:rPr>
              <w:t>льной работы. Буквенные выражения</w:t>
            </w:r>
          </w:p>
        </w:tc>
        <w:tc>
          <w:tcPr>
            <w:tcW w:w="1276" w:type="dxa"/>
          </w:tcPr>
          <w:p w:rsidR="00FD07F1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Буквенные выражения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Уравнение. Ре</w:t>
            </w:r>
            <w:r>
              <w:rPr>
                <w:rFonts w:ascii="Times New Roman" w:hAnsi="Times New Roman"/>
              </w:rPr>
              <w:t>шение уравнений методом подбора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Уравнение. Ре</w:t>
            </w:r>
            <w:r>
              <w:rPr>
                <w:rFonts w:ascii="Times New Roman" w:hAnsi="Times New Roman"/>
              </w:rPr>
              <w:t>шение уравнений методом подбора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сложения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вычитания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9547" w:type="dxa"/>
            <w:gridSpan w:val="3"/>
          </w:tcPr>
          <w:p w:rsidR="00FD07F1" w:rsidRPr="002469FE" w:rsidRDefault="00FD07F1" w:rsidP="000855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</w:t>
            </w:r>
            <w:r w:rsidRPr="00FA5395">
              <w:rPr>
                <w:rFonts w:ascii="Times New Roman" w:hAnsi="Times New Roman"/>
                <w:b/>
              </w:rPr>
              <w:t xml:space="preserve"> «Сложение и вычитание (письменные вычисления)»</w:t>
            </w:r>
          </w:p>
        </w:tc>
      </w:tr>
      <w:tr w:rsidR="00FD07F1" w:rsidRPr="00FA5395" w:rsidTr="00873DD7">
        <w:trPr>
          <w:trHeight w:val="336"/>
        </w:trPr>
        <w:tc>
          <w:tcPr>
            <w:tcW w:w="1054" w:type="dxa"/>
          </w:tcPr>
          <w:p w:rsidR="00FD07F1" w:rsidRPr="00BD339A" w:rsidRDefault="00FD07F1" w:rsidP="0008558B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45 + 23</w:t>
            </w:r>
          </w:p>
          <w:p w:rsidR="00FD07F1" w:rsidRPr="00BD339A" w:rsidRDefault="00FD07F1" w:rsidP="0008558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D07F1" w:rsidRPr="00BD339A" w:rsidRDefault="00FD07F1" w:rsidP="0008558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339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57 – 26</w:t>
            </w:r>
          </w:p>
          <w:p w:rsidR="00FD07F1" w:rsidRPr="00FA5395" w:rsidRDefault="00FD07F1" w:rsidP="0008558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сложения и вычитания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заимосвязь сложения и вычитания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Углы. Виды углов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углов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37 + 48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Сложение вида 37</w:t>
            </w:r>
            <w:r>
              <w:rPr>
                <w:rFonts w:ascii="Times New Roman" w:hAnsi="Times New Roman"/>
              </w:rPr>
              <w:t xml:space="preserve"> + 53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Прямоугольник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Прямоугольник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87 + 13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изученного. Решение задач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Вычисления вида 32 +8, 40 – 8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50 – 24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Странички для любознательных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Проверочная работа по теме «Сложение и вычитание»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Анализ контрольной </w:t>
            </w:r>
            <w:r>
              <w:rPr>
                <w:rFonts w:ascii="Times New Roman" w:hAnsi="Times New Roman"/>
              </w:rPr>
              <w:t>работы. Странички для любознательных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52 – 24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Свойство противоположных ст</w:t>
            </w:r>
            <w:r>
              <w:rPr>
                <w:rFonts w:ascii="Times New Roman" w:hAnsi="Times New Roman"/>
              </w:rPr>
              <w:t>орон прямоугольника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«Оригами»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Странички для любознательных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9547" w:type="dxa"/>
            <w:gridSpan w:val="3"/>
          </w:tcPr>
          <w:p w:rsidR="00FD07F1" w:rsidRPr="002469FE" w:rsidRDefault="00FD07F1" w:rsidP="00FD07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«Табличное у</w:t>
            </w:r>
            <w:r w:rsidRPr="00FA5395">
              <w:rPr>
                <w:rFonts w:ascii="Times New Roman" w:hAnsi="Times New Roman"/>
                <w:b/>
              </w:rPr>
              <w:t>множение и деление»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Конк</w:t>
            </w:r>
            <w:r>
              <w:rPr>
                <w:rFonts w:ascii="Times New Roman" w:hAnsi="Times New Roman"/>
              </w:rPr>
              <w:t>ретный смысл действия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Конк</w:t>
            </w:r>
            <w:r>
              <w:rPr>
                <w:rFonts w:ascii="Times New Roman" w:hAnsi="Times New Roman"/>
              </w:rPr>
              <w:t>ретный смысл действия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Вычисление результа</w:t>
            </w:r>
            <w:r>
              <w:rPr>
                <w:rFonts w:ascii="Times New Roman" w:hAnsi="Times New Roman"/>
              </w:rPr>
              <w:t>та умножения с помощью сложения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на умножение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 прямоугольника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Умножение единицы и нуля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Названия ком</w:t>
            </w:r>
            <w:r>
              <w:rPr>
                <w:rFonts w:ascii="Times New Roman" w:hAnsi="Times New Roman"/>
              </w:rPr>
              <w:t>понентов и результата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изученного. Решение задач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Пере</w:t>
            </w:r>
            <w:r>
              <w:rPr>
                <w:rFonts w:ascii="Times New Roman" w:hAnsi="Times New Roman"/>
              </w:rPr>
              <w:t>местительное свойство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Пере</w:t>
            </w:r>
            <w:r>
              <w:rPr>
                <w:rFonts w:ascii="Times New Roman" w:hAnsi="Times New Roman"/>
              </w:rPr>
              <w:t>местительное свойство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>нкретный смысл действия деления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652D0F">
              <w:rPr>
                <w:rFonts w:ascii="Times New Roman" w:hAnsi="Times New Roman"/>
              </w:rPr>
              <w:t>Конкретный смысл действия деления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652D0F">
              <w:rPr>
                <w:rFonts w:ascii="Times New Roman" w:hAnsi="Times New Roman"/>
              </w:rPr>
              <w:t>Конкретный смысл действия деления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652D0F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Название компонентов и резуль</w:t>
            </w:r>
            <w:r>
              <w:rPr>
                <w:rFonts w:ascii="Times New Roman" w:hAnsi="Times New Roman"/>
              </w:rPr>
              <w:t>тата деления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работа</w:t>
            </w:r>
            <w:r>
              <w:rPr>
                <w:rFonts w:ascii="Times New Roman" w:hAnsi="Times New Roman"/>
              </w:rPr>
              <w:t xml:space="preserve"> № 4 </w:t>
            </w:r>
            <w:r w:rsidRPr="00FA5395">
              <w:rPr>
                <w:rFonts w:ascii="Times New Roman" w:hAnsi="Times New Roman"/>
              </w:rPr>
              <w:t xml:space="preserve"> по теме</w:t>
            </w:r>
            <w:r>
              <w:rPr>
                <w:rFonts w:ascii="Times New Roman" w:hAnsi="Times New Roman"/>
              </w:rPr>
              <w:t xml:space="preserve"> «Приемы письменных вычислений»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 Закрепление. Умножение и деление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между </w:t>
            </w:r>
            <w:r w:rsidRPr="00FA5395">
              <w:rPr>
                <w:rFonts w:ascii="Times New Roman" w:hAnsi="Times New Roman"/>
              </w:rPr>
              <w:t>компо</w:t>
            </w:r>
            <w:r>
              <w:rPr>
                <w:rFonts w:ascii="Times New Roman" w:hAnsi="Times New Roman"/>
              </w:rPr>
              <w:t>нентами и результатом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 деления, основанный на связи между компо</w:t>
            </w:r>
            <w:r>
              <w:rPr>
                <w:rFonts w:ascii="Times New Roman" w:hAnsi="Times New Roman"/>
              </w:rPr>
              <w:t xml:space="preserve">нентами и </w:t>
            </w:r>
            <w:r>
              <w:rPr>
                <w:rFonts w:ascii="Times New Roman" w:hAnsi="Times New Roman"/>
              </w:rPr>
              <w:lastRenderedPageBreak/>
              <w:t>результатом умножения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риёмы умножения и деления на 10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с величина</w:t>
            </w:r>
            <w:r>
              <w:rPr>
                <w:rFonts w:ascii="Times New Roman" w:hAnsi="Times New Roman"/>
              </w:rPr>
              <w:t>ми: цена, количество, стоимость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нахождение н</w:t>
            </w:r>
            <w:r>
              <w:rPr>
                <w:rFonts w:ascii="Times New Roman" w:hAnsi="Times New Roman"/>
              </w:rPr>
              <w:t>еизвестного третьего слагаемого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изученного. Решение задач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Проверочная </w:t>
            </w:r>
            <w:r w:rsidRPr="00FA5395">
              <w:rPr>
                <w:rFonts w:ascii="Times New Roman" w:hAnsi="Times New Roman"/>
              </w:rPr>
              <w:t>работа</w:t>
            </w:r>
            <w:r>
              <w:rPr>
                <w:rFonts w:ascii="Times New Roman" w:hAnsi="Times New Roman"/>
              </w:rPr>
              <w:t xml:space="preserve"> по теме «Умножение и деление»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Умножение числа 2 и на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Умножение числа 2 и на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 умножения числа 2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2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2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изученного. Решение задач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числа 3 и на 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Умножение числа 3 </w:t>
            </w:r>
            <w:r>
              <w:rPr>
                <w:rFonts w:ascii="Times New Roman" w:hAnsi="Times New Roman"/>
              </w:rPr>
              <w:t>и на 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873DD7">
        <w:tc>
          <w:tcPr>
            <w:tcW w:w="1054" w:type="dxa"/>
          </w:tcPr>
          <w:p w:rsidR="00FD07F1" w:rsidRPr="00FA5395" w:rsidRDefault="00FD07F1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</w:tcPr>
          <w:p w:rsidR="00FD07F1" w:rsidRPr="00FA5395" w:rsidRDefault="00FD07F1" w:rsidP="00085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3</w:t>
            </w:r>
          </w:p>
        </w:tc>
        <w:tc>
          <w:tcPr>
            <w:tcW w:w="1276" w:type="dxa"/>
          </w:tcPr>
          <w:p w:rsidR="00FD07F1" w:rsidRPr="00FA5395" w:rsidRDefault="00FD07F1" w:rsidP="0008558B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Странички для любознательных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работ</w:t>
            </w:r>
            <w:r>
              <w:rPr>
                <w:rFonts w:ascii="Times New Roman" w:hAnsi="Times New Roman"/>
              </w:rPr>
              <w:t>а № 5  по теме « Проверка за год»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</w:t>
            </w:r>
            <w:r>
              <w:rPr>
                <w:rFonts w:ascii="Times New Roman" w:hAnsi="Times New Roman"/>
              </w:rPr>
              <w:t>.  Закрепление по теме «Умножение и деление»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rPr>
          <w:trHeight w:val="77"/>
        </w:trPr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08558B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73DD7">
        <w:tc>
          <w:tcPr>
            <w:tcW w:w="1054" w:type="dxa"/>
          </w:tcPr>
          <w:p w:rsidR="00FA5AB3" w:rsidRPr="00FA5395" w:rsidRDefault="00FA5AB3" w:rsidP="00FA5AB3">
            <w:pPr>
              <w:widowControl/>
              <w:ind w:left="720"/>
              <w:rPr>
                <w:rFonts w:ascii="Times New Roman" w:hAnsi="Times New Roman"/>
              </w:rPr>
            </w:pPr>
          </w:p>
        </w:tc>
        <w:tc>
          <w:tcPr>
            <w:tcW w:w="7217" w:type="dxa"/>
            <w:vAlign w:val="bottom"/>
          </w:tcPr>
          <w:p w:rsidR="00FA5AB3" w:rsidRPr="00FA5395" w:rsidRDefault="00FA5AB3" w:rsidP="00BE15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Всего </w:t>
            </w:r>
          </w:p>
        </w:tc>
        <w:tc>
          <w:tcPr>
            <w:tcW w:w="1276" w:type="dxa"/>
          </w:tcPr>
          <w:p w:rsidR="00FA5AB3" w:rsidRPr="00FA5395" w:rsidRDefault="00FA5AB3" w:rsidP="000855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136ч</w:t>
            </w:r>
          </w:p>
        </w:tc>
      </w:tr>
    </w:tbl>
    <w:p w:rsidR="00FD07F1" w:rsidRPr="00535FD6" w:rsidRDefault="00FD07F1" w:rsidP="00FD07F1">
      <w:pPr>
        <w:pStyle w:val="30"/>
        <w:shd w:val="clear" w:color="auto" w:fill="auto"/>
        <w:spacing w:after="0" w:line="280" w:lineRule="exact"/>
        <w:ind w:left="3800"/>
        <w:rPr>
          <w:rStyle w:val="31"/>
          <w:bCs/>
          <w:u w:val="none"/>
        </w:rPr>
      </w:pPr>
      <w:r>
        <w:rPr>
          <w:rStyle w:val="31"/>
          <w:b/>
          <w:bCs/>
          <w:u w:val="none"/>
        </w:rPr>
        <w:t xml:space="preserve">             </w:t>
      </w: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A90BAB" w:rsidRDefault="00A90BAB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C54A78" w:rsidRDefault="00535FD6" w:rsidP="00C54A78">
      <w:pPr>
        <w:jc w:val="right"/>
        <w:rPr>
          <w:rStyle w:val="31"/>
          <w:rFonts w:eastAsia="DejaVu Sans"/>
          <w:u w:val="none"/>
        </w:rPr>
      </w:pPr>
      <w:r>
        <w:rPr>
          <w:rStyle w:val="31"/>
          <w:rFonts w:eastAsia="DejaVu Sans"/>
          <w:u w:val="none"/>
        </w:rPr>
        <w:t xml:space="preserve">                              </w:t>
      </w:r>
    </w:p>
    <w:p w:rsidR="00535FD6" w:rsidRPr="00535FD6" w:rsidRDefault="00535FD6" w:rsidP="00535FD6">
      <w:pPr>
        <w:pStyle w:val="30"/>
        <w:shd w:val="clear" w:color="auto" w:fill="auto"/>
        <w:spacing w:after="0" w:line="280" w:lineRule="exact"/>
        <w:ind w:left="3800"/>
        <w:rPr>
          <w:rStyle w:val="31"/>
          <w:bCs/>
          <w:u w:val="none"/>
        </w:rPr>
      </w:pPr>
      <w:r>
        <w:rPr>
          <w:rStyle w:val="31"/>
          <w:b/>
          <w:bCs/>
          <w:u w:val="none"/>
        </w:rPr>
        <w:t xml:space="preserve">             </w:t>
      </w:r>
    </w:p>
    <w:sectPr w:rsidR="00535FD6" w:rsidRPr="00535FD6" w:rsidSect="00A90BAB">
      <w:pgSz w:w="11900" w:h="16840"/>
      <w:pgMar w:top="493" w:right="560" w:bottom="978" w:left="5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5C6" w:rsidRDefault="007545C6">
      <w:r>
        <w:separator/>
      </w:r>
    </w:p>
  </w:endnote>
  <w:endnote w:type="continuationSeparator" w:id="0">
    <w:p w:rsidR="007545C6" w:rsidRDefault="00754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5C6" w:rsidRDefault="007545C6"/>
  </w:footnote>
  <w:footnote w:type="continuationSeparator" w:id="0">
    <w:p w:rsidR="007545C6" w:rsidRDefault="007545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0047"/>
    <w:multiLevelType w:val="multilevel"/>
    <w:tmpl w:val="A2E8128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14681"/>
    <w:multiLevelType w:val="hybridMultilevel"/>
    <w:tmpl w:val="285CB282"/>
    <w:lvl w:ilvl="0" w:tplc="6C80F6F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577CA2"/>
    <w:multiLevelType w:val="hybridMultilevel"/>
    <w:tmpl w:val="545A718C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C3F5E"/>
    <w:multiLevelType w:val="multilevel"/>
    <w:tmpl w:val="8F68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E46F8"/>
    <w:multiLevelType w:val="multilevel"/>
    <w:tmpl w:val="8E10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72172"/>
    <w:multiLevelType w:val="hybridMultilevel"/>
    <w:tmpl w:val="B0D66E64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5258A"/>
    <w:multiLevelType w:val="hybridMultilevel"/>
    <w:tmpl w:val="8C98274A"/>
    <w:lvl w:ilvl="0" w:tplc="6C80F6F4">
      <w:start w:val="1"/>
      <w:numFmt w:val="bullet"/>
      <w:lvlText w:val="−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1E445E42"/>
    <w:multiLevelType w:val="multilevel"/>
    <w:tmpl w:val="B4F0FD5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D3D9D"/>
    <w:multiLevelType w:val="multilevel"/>
    <w:tmpl w:val="ECF8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E90F9C"/>
    <w:multiLevelType w:val="multilevel"/>
    <w:tmpl w:val="EC121F6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F8316D"/>
    <w:multiLevelType w:val="hybridMultilevel"/>
    <w:tmpl w:val="AB30F03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CEE52ED"/>
    <w:multiLevelType w:val="hybridMultilevel"/>
    <w:tmpl w:val="46A0D870"/>
    <w:lvl w:ilvl="0" w:tplc="6C80F6F4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147B98"/>
    <w:multiLevelType w:val="multilevel"/>
    <w:tmpl w:val="6F42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7E309F"/>
    <w:multiLevelType w:val="multilevel"/>
    <w:tmpl w:val="E9F2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A31CBF"/>
    <w:multiLevelType w:val="multilevel"/>
    <w:tmpl w:val="215A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4A7EE3"/>
    <w:multiLevelType w:val="multilevel"/>
    <w:tmpl w:val="1A40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CC673F"/>
    <w:multiLevelType w:val="multilevel"/>
    <w:tmpl w:val="4348A83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257438E"/>
    <w:multiLevelType w:val="multilevel"/>
    <w:tmpl w:val="D41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9809AE"/>
    <w:multiLevelType w:val="multilevel"/>
    <w:tmpl w:val="0FB86B2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EA09F9"/>
    <w:multiLevelType w:val="multilevel"/>
    <w:tmpl w:val="6D2A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FC7A63"/>
    <w:multiLevelType w:val="multilevel"/>
    <w:tmpl w:val="DD76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505616"/>
    <w:multiLevelType w:val="multilevel"/>
    <w:tmpl w:val="860041A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766ED3"/>
    <w:multiLevelType w:val="multilevel"/>
    <w:tmpl w:val="E814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8D699D"/>
    <w:multiLevelType w:val="hybridMultilevel"/>
    <w:tmpl w:val="096AA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21989"/>
    <w:multiLevelType w:val="multilevel"/>
    <w:tmpl w:val="B524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4B4604"/>
    <w:multiLevelType w:val="hybridMultilevel"/>
    <w:tmpl w:val="A062668E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14"/>
  </w:num>
  <w:num w:numId="7">
    <w:abstractNumId w:val="13"/>
  </w:num>
  <w:num w:numId="8">
    <w:abstractNumId w:val="3"/>
  </w:num>
  <w:num w:numId="9">
    <w:abstractNumId w:val="12"/>
  </w:num>
  <w:num w:numId="10">
    <w:abstractNumId w:val="25"/>
  </w:num>
  <w:num w:numId="11">
    <w:abstractNumId w:val="21"/>
  </w:num>
  <w:num w:numId="12">
    <w:abstractNumId w:val="4"/>
  </w:num>
  <w:num w:numId="13">
    <w:abstractNumId w:val="15"/>
  </w:num>
  <w:num w:numId="14">
    <w:abstractNumId w:val="8"/>
  </w:num>
  <w:num w:numId="15">
    <w:abstractNumId w:val="18"/>
  </w:num>
  <w:num w:numId="16">
    <w:abstractNumId w:val="23"/>
  </w:num>
  <w:num w:numId="17">
    <w:abstractNumId w:val="20"/>
  </w:num>
  <w:num w:numId="18">
    <w:abstractNumId w:val="0"/>
  </w:num>
  <w:num w:numId="19">
    <w:abstractNumId w:val="1"/>
  </w:num>
  <w:num w:numId="20">
    <w:abstractNumId w:val="16"/>
  </w:num>
  <w:num w:numId="21">
    <w:abstractNumId w:val="26"/>
  </w:num>
  <w:num w:numId="22">
    <w:abstractNumId w:val="22"/>
  </w:num>
  <w:num w:numId="23">
    <w:abstractNumId w:val="7"/>
  </w:num>
  <w:num w:numId="24">
    <w:abstractNumId w:val="19"/>
  </w:num>
  <w:num w:numId="25">
    <w:abstractNumId w:val="9"/>
  </w:num>
  <w:num w:numId="26">
    <w:abstractNumId w:val="10"/>
  </w:num>
  <w:num w:numId="2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1B42"/>
    <w:rsid w:val="00002606"/>
    <w:rsid w:val="000103D4"/>
    <w:rsid w:val="00026C80"/>
    <w:rsid w:val="000375FF"/>
    <w:rsid w:val="00042045"/>
    <w:rsid w:val="00067157"/>
    <w:rsid w:val="00093F39"/>
    <w:rsid w:val="00096031"/>
    <w:rsid w:val="000E3788"/>
    <w:rsid w:val="001169AC"/>
    <w:rsid w:val="00136E1A"/>
    <w:rsid w:val="00173881"/>
    <w:rsid w:val="00174D9E"/>
    <w:rsid w:val="001B7707"/>
    <w:rsid w:val="001F5584"/>
    <w:rsid w:val="002469FE"/>
    <w:rsid w:val="002538FB"/>
    <w:rsid w:val="00294C7B"/>
    <w:rsid w:val="00301A3E"/>
    <w:rsid w:val="003209AF"/>
    <w:rsid w:val="00330C91"/>
    <w:rsid w:val="00333DC2"/>
    <w:rsid w:val="00366A50"/>
    <w:rsid w:val="003C5EBA"/>
    <w:rsid w:val="003D06AC"/>
    <w:rsid w:val="003E6DDA"/>
    <w:rsid w:val="003F0700"/>
    <w:rsid w:val="00416D2B"/>
    <w:rsid w:val="00460984"/>
    <w:rsid w:val="00473E54"/>
    <w:rsid w:val="004B346F"/>
    <w:rsid w:val="004B4DCF"/>
    <w:rsid w:val="004F520E"/>
    <w:rsid w:val="00532787"/>
    <w:rsid w:val="00535FD6"/>
    <w:rsid w:val="00577976"/>
    <w:rsid w:val="005B1E83"/>
    <w:rsid w:val="005D3891"/>
    <w:rsid w:val="005F5D32"/>
    <w:rsid w:val="00627A6E"/>
    <w:rsid w:val="00652D0F"/>
    <w:rsid w:val="006C0821"/>
    <w:rsid w:val="006E2568"/>
    <w:rsid w:val="007039A0"/>
    <w:rsid w:val="00732679"/>
    <w:rsid w:val="007545C6"/>
    <w:rsid w:val="007B62FC"/>
    <w:rsid w:val="007E2411"/>
    <w:rsid w:val="00873DD7"/>
    <w:rsid w:val="008A75A8"/>
    <w:rsid w:val="008B4961"/>
    <w:rsid w:val="008B542B"/>
    <w:rsid w:val="008C645F"/>
    <w:rsid w:val="008C75CE"/>
    <w:rsid w:val="008D4C65"/>
    <w:rsid w:val="008F609C"/>
    <w:rsid w:val="0091107D"/>
    <w:rsid w:val="00986871"/>
    <w:rsid w:val="00993317"/>
    <w:rsid w:val="00A23202"/>
    <w:rsid w:val="00A671B6"/>
    <w:rsid w:val="00A90BAB"/>
    <w:rsid w:val="00B053E7"/>
    <w:rsid w:val="00B462EA"/>
    <w:rsid w:val="00B62B6B"/>
    <w:rsid w:val="00B96F0A"/>
    <w:rsid w:val="00BA3720"/>
    <w:rsid w:val="00BD339A"/>
    <w:rsid w:val="00C240A1"/>
    <w:rsid w:val="00C46ABD"/>
    <w:rsid w:val="00C54A78"/>
    <w:rsid w:val="00C54DB8"/>
    <w:rsid w:val="00C81B42"/>
    <w:rsid w:val="00CC4435"/>
    <w:rsid w:val="00CD37B0"/>
    <w:rsid w:val="00CF010B"/>
    <w:rsid w:val="00D07C2B"/>
    <w:rsid w:val="00D238A1"/>
    <w:rsid w:val="00D929D8"/>
    <w:rsid w:val="00DD0E2A"/>
    <w:rsid w:val="00DD6139"/>
    <w:rsid w:val="00DF32AA"/>
    <w:rsid w:val="00E0447E"/>
    <w:rsid w:val="00E309C4"/>
    <w:rsid w:val="00F73215"/>
    <w:rsid w:val="00F85C5A"/>
    <w:rsid w:val="00F97320"/>
    <w:rsid w:val="00FA1FE9"/>
    <w:rsid w:val="00FA5AB3"/>
    <w:rsid w:val="00FD07F1"/>
    <w:rsid w:val="00FD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4D1F6C-0B9D-44F7-A353-D4E95C77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9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496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4">
    <w:name w:val="Основной текст (2) + Курсив"/>
    <w:basedOn w:val="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a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b">
    <w:name w:val="Основной текст (2) + Курсив"/>
    <w:basedOn w:val="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d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">
    <w:name w:val="Основной текст (2) + Курсив"/>
    <w:basedOn w:val="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2">
    <w:name w:val="Основной текст (2) + 8;5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3">
    <w:name w:val="Основной текст (2) + 8;5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;Курсив"/>
    <w:basedOn w:val="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5">
    <w:name w:val="Основной текст (2) + 8;5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0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1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2">
    <w:name w:val="Основной текст (2)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;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05pt2">
    <w:name w:val="Основной текст (2) + 10;5 pt;Полужирный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2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80pt">
    <w:name w:val="Основной текст (8) + Интервал 0 pt"/>
    <w:basedOn w:val="8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главление (2)_"/>
    <w:basedOn w:val="a0"/>
    <w:link w:val="2f4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f5">
    <w:name w:val="Оглавление (2) + Полужирный"/>
    <w:basedOn w:val="2f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211pt">
    <w:name w:val="Заголовок №1 (2) + 11 pt;Не курсив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">
    <w:name w:val="Заголовок №1 (2) + Не курсив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2">
    <w:name w:val="Заголовок №1 (2)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3">
    <w:name w:val="Заголовок №1"/>
    <w:basedOn w:val="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a4">
    <w:name w:val="Колонтитул_"/>
    <w:basedOn w:val="a0"/>
    <w:link w:val="a5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imesNewRoman12pt">
    <w:name w:val="Колонтитул + Times New Roman;12 pt"/>
    <w:basedOn w:val="a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6">
    <w:name w:val="Подпись к таблице (2)_"/>
    <w:basedOn w:val="a0"/>
    <w:link w:val="2f7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Exact">
    <w:name w:val="Основной текст (9) + 7 pt;Полужирный Exact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Exact">
    <w:name w:val="Основной текст (11) Exact"/>
    <w:basedOn w:val="a0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">
    <w:name w:val="Основной текст (9) + 7 pt;Полужирный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6">
    <w:name w:val="Колонтитул"/>
    <w:basedOn w:val="a4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2">
    <w:name w:val="Оглавление (3)_"/>
    <w:basedOn w:val="a0"/>
    <w:link w:val="33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7pt">
    <w:name w:val="Оглавление (3) + 7 pt;Полужирный"/>
    <w:basedOn w:val="3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1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2">
    <w:name w:val="Основной текст (10)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107pt">
    <w:name w:val="Основной текст (10) + 7 pt;Полужирный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7pt">
    <w:name w:val="Оглавление + 7 pt;Полужирный"/>
    <w:basedOn w:val="a7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3pt">
    <w:name w:val="Основной текст (9) + Интервал 3 p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3">
    <w:name w:val="Основной текст (10) + Полужирный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TrebuchetMS12pt2pt">
    <w:name w:val="Колонтитул + Trebuchet MS;12 pt;Не полужирный;Интервал 2 pt"/>
    <w:basedOn w:val="a4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3">
    <w:name w:val="Основной текст (12)_"/>
    <w:basedOn w:val="a0"/>
    <w:link w:val="12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125">
    <w:name w:val="Основной текст (12)"/>
    <w:basedOn w:val="12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TimesNewRoman12pt2pt">
    <w:name w:val="Колонтитул + Times New Roman;12 pt;Интервал 2 pt"/>
    <w:basedOn w:val="a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главление (4)_"/>
    <w:basedOn w:val="a0"/>
    <w:link w:val="4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40pt">
    <w:name w:val="Оглавление (4) + Не полужирный;Интервал 0 pt"/>
    <w:basedOn w:val="4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главление (5)_"/>
    <w:basedOn w:val="a0"/>
    <w:link w:val="53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4">
    <w:name w:val="Оглавление (5)"/>
    <w:basedOn w:val="52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5Arial11pt2pt">
    <w:name w:val="Оглавление (5) + Arial;11 pt;Интервал 2 pt"/>
    <w:basedOn w:val="52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3">
    <w:name w:val="Оглавление (6)_"/>
    <w:basedOn w:val="a0"/>
    <w:link w:val="64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6TrebuchetMS7pt0pt">
    <w:name w:val="Оглавление (6) + Trebuchet MS;7 pt;Интервал 0 pt"/>
    <w:basedOn w:val="63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ptExact">
    <w:name w:val="Основной текст (2) + Интервал 2 pt Exact"/>
    <w:basedOn w:val="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72">
    <w:name w:val="Оглавление (7)_"/>
    <w:basedOn w:val="a0"/>
    <w:link w:val="73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TrebuchetMS6pt">
    <w:name w:val="Оглавление (7) + Trebuchet MS;6 pt;Не полужирный"/>
    <w:basedOn w:val="72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8B4961"/>
    <w:rPr>
      <w:rFonts w:ascii="Gulim" w:eastAsia="Gulim" w:hAnsi="Gulim" w:cs="Gulim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6">
    <w:name w:val="Основной текст (16)_"/>
    <w:basedOn w:val="a0"/>
    <w:link w:val="16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95pt">
    <w:name w:val="Основной текст (16) + 9;5 pt;Не полужирный"/>
    <w:basedOn w:val="16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65pt">
    <w:name w:val="Основной текст (10) + 6;5 p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711pt80">
    <w:name w:val="Основной текст (17) + 11 pt;Масштаб 80%"/>
    <w:basedOn w:val="1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712pt80">
    <w:name w:val="Основной текст (17) + 12 pt;Масштаб 80%"/>
    <w:basedOn w:val="1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8ArialNarrow75pt">
    <w:name w:val="Основной текст (18) + Arial Narrow;7;5 pt"/>
    <w:basedOn w:val="18"/>
    <w:rsid w:val="008B49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1">
    <w:name w:val="Оглавление (8)_"/>
    <w:basedOn w:val="a0"/>
    <w:link w:val="8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2">
    <w:name w:val="Оглавление (9)_"/>
    <w:basedOn w:val="a0"/>
    <w:link w:val="93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TrebuchetMS65pt">
    <w:name w:val="Оглавление (9) + Trebuchet MS;6;5 pt;Не полужирный"/>
    <w:basedOn w:val="92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9">
    <w:name w:val="Оглавление + Полужирный"/>
    <w:basedOn w:val="a7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0">
    <w:name w:val="Основной текст (20)_"/>
    <w:basedOn w:val="a0"/>
    <w:link w:val="201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0TimesNewRoman7pt">
    <w:name w:val="Основной текст (20) + Times New Roman;7 pt;Не полужирный"/>
    <w:basedOn w:val="20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4">
    <w:name w:val="Оглавление (10)_"/>
    <w:basedOn w:val="a0"/>
    <w:link w:val="105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0">
    <w:name w:val="Оглавление (11)_"/>
    <w:basedOn w:val="a0"/>
    <w:link w:val="111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95pt">
    <w:name w:val="Оглавление (11) + 9;5 pt;Не полужирный"/>
    <w:basedOn w:val="11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6">
    <w:name w:val="Оглавление (12)_"/>
    <w:basedOn w:val="a0"/>
    <w:link w:val="12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2TimesNewRoman7pt">
    <w:name w:val="Оглавление (12) + Times New Roman;7 pt;Не полужирный"/>
    <w:basedOn w:val="12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2">
    <w:name w:val="Основной текст (21)"/>
    <w:basedOn w:val="21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3">
    <w:name w:val="Основной текст (21)"/>
    <w:basedOn w:val="21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80pt0">
    <w:name w:val="Основной текст (8) + Интервал 0 pt"/>
    <w:basedOn w:val="8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32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3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4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1">
    <w:name w:val="Основной текст (14)"/>
    <w:basedOn w:val="14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2">
    <w:name w:val="Основной текст (22)"/>
    <w:basedOn w:val="22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Arial7pt">
    <w:name w:val="Основной текст (13) + Arial;7 pt;Полужирный"/>
    <w:basedOn w:val="13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3">
    <w:name w:val="Основной текст (22)"/>
    <w:basedOn w:val="22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3">
    <w:name w:val="Основной текст (14)"/>
    <w:basedOn w:val="14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35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6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7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f8">
    <w:name w:val="Подпись к картинке (2)_"/>
    <w:basedOn w:val="a0"/>
    <w:link w:val="2f9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fa">
    <w:name w:val="Подпись к картинке (2)"/>
    <w:basedOn w:val="2f8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c">
    <w:name w:val="Подпись к картинке"/>
    <w:basedOn w:val="aa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Exact0">
    <w:name w:val="Основной текст (23) Exact"/>
    <w:basedOn w:val="23Exact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link w:val="240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10Exact">
    <w:name w:val="Основной текст (10) Exact"/>
    <w:basedOn w:val="a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0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1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d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Exact0">
    <w:name w:val="Подпись к таблице Exact"/>
    <w:basedOn w:val="Exact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1">
    <w:name w:val="Подпись к таблице Exact"/>
    <w:basedOn w:val="Exact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55pt">
    <w:name w:val="Основной текст (2) + Arial;5;5 pt;Полужирный"/>
    <w:basedOn w:val="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6pt">
    <w:name w:val="Основной текст (2) + Arial;6 pt"/>
    <w:basedOn w:val="2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0">
    <w:name w:val="Основной текст (9) Exac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65ptExact">
    <w:name w:val="Основной текст (10) + 6;5 pt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Exact2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3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4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Exact0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1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2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5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6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7">
    <w:name w:val="Основной текст (10) + Полужирный Exact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55ptExact">
    <w:name w:val="Основной текст (9) + 5;5 pt;Полужирный Exact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0">
    <w:name w:val="Основной текст (24) Exact"/>
    <w:basedOn w:val="24Exact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1">
    <w:name w:val="Основной текст (24) Exact"/>
    <w:basedOn w:val="24Exact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10TimesNewRoman9ptExact">
    <w:name w:val="Основной текст (10) + Times New Roman;9 pt;Полужирный Exact"/>
    <w:basedOn w:val="10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9Exact0">
    <w:name w:val="Основной текст (19) Exact"/>
    <w:basedOn w:val="19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9Arial6ptExact">
    <w:name w:val="Основной текст (19) + Arial;6 pt Exact"/>
    <w:basedOn w:val="1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1">
    <w:name w:val="Основной текст (9) Exac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52">
    <w:name w:val="Основной текст (25)"/>
    <w:basedOn w:val="25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2">
    <w:name w:val="Основной текст (11)_"/>
    <w:basedOn w:val="a0"/>
    <w:link w:val="113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65pt">
    <w:name w:val="Основной текст (11) + 6;5 pt;Не полужирный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65pt0">
    <w:name w:val="Основной текст (11) + 6;5 pt;Не полужирный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TimesNewRoman75pt">
    <w:name w:val="Основной текст (9) + Times New Roman;7;5 pt;Полужирный"/>
    <w:basedOn w:val="9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8pt">
    <w:name w:val="Основной текст (9) + 8 pt;Курсив"/>
    <w:basedOn w:val="9"/>
    <w:rsid w:val="008B496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MicrosoftSansSerif">
    <w:name w:val="Основной текст (9) + Microsoft Sans Serif;Курсив"/>
    <w:basedOn w:val="9"/>
    <w:rsid w:val="008B4961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4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5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62">
    <w:name w:val="Основной текст (26)"/>
    <w:basedOn w:val="26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6pt0">
    <w:name w:val="Основной текст (2) + Arial;6 pt;Полужирный"/>
    <w:basedOn w:val="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65pt">
    <w:name w:val="Основной текст (2) + Arial;6;5 pt"/>
    <w:basedOn w:val="2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65pt0">
    <w:name w:val="Основной текст (2) + Arial;6;5 pt"/>
    <w:basedOn w:val="2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B496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8B496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rsid w:val="008B4961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B496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8B4961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rsid w:val="008B4961"/>
    <w:pPr>
      <w:shd w:val="clear" w:color="auto" w:fill="FFFFFF"/>
      <w:spacing w:before="384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0">
    <w:name w:val="Основной текст (8)"/>
    <w:basedOn w:val="a"/>
    <w:link w:val="8"/>
    <w:rsid w:val="008B4961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2f4">
    <w:name w:val="Оглавление (2)"/>
    <w:basedOn w:val="a"/>
    <w:link w:val="2f3"/>
    <w:rsid w:val="008B496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rsid w:val="008B496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rsid w:val="008B4961"/>
    <w:pPr>
      <w:shd w:val="clear" w:color="auto" w:fill="FFFFFF"/>
      <w:spacing w:before="30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Колонтитул"/>
    <w:basedOn w:val="a"/>
    <w:link w:val="a4"/>
    <w:rsid w:val="008B4961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2f7">
    <w:name w:val="Подпись к таблице (2)"/>
    <w:basedOn w:val="a"/>
    <w:link w:val="2f6"/>
    <w:rsid w:val="008B49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B4961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13">
    <w:name w:val="Основной текст (11)"/>
    <w:basedOn w:val="a"/>
    <w:link w:val="112"/>
    <w:rsid w:val="008B4961"/>
    <w:pPr>
      <w:shd w:val="clear" w:color="auto" w:fill="FFFFFF"/>
      <w:spacing w:line="158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33">
    <w:name w:val="Оглавление (3)"/>
    <w:basedOn w:val="a"/>
    <w:link w:val="32"/>
    <w:rsid w:val="008B4961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01">
    <w:name w:val="Основной текст (10)"/>
    <w:basedOn w:val="a"/>
    <w:link w:val="100"/>
    <w:rsid w:val="008B4961"/>
    <w:pPr>
      <w:shd w:val="clear" w:color="auto" w:fill="FFFFFF"/>
      <w:spacing w:line="170" w:lineRule="exact"/>
      <w:ind w:hanging="80"/>
      <w:jc w:val="both"/>
    </w:pPr>
    <w:rPr>
      <w:rFonts w:ascii="Arial" w:eastAsia="Arial" w:hAnsi="Arial" w:cs="Arial"/>
      <w:sz w:val="12"/>
      <w:szCs w:val="12"/>
    </w:rPr>
  </w:style>
  <w:style w:type="paragraph" w:customStyle="1" w:styleId="a8">
    <w:name w:val="Оглавление"/>
    <w:basedOn w:val="a"/>
    <w:link w:val="a7"/>
    <w:rsid w:val="008B4961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2"/>
      <w:szCs w:val="12"/>
    </w:rPr>
  </w:style>
  <w:style w:type="paragraph" w:customStyle="1" w:styleId="124">
    <w:name w:val="Основной текст (12)"/>
    <w:basedOn w:val="a"/>
    <w:link w:val="123"/>
    <w:rsid w:val="008B4961"/>
    <w:pPr>
      <w:shd w:val="clear" w:color="auto" w:fill="FFFFFF"/>
      <w:spacing w:before="60" w:line="293" w:lineRule="exact"/>
      <w:jc w:val="both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43">
    <w:name w:val="Оглавление (4)"/>
    <w:basedOn w:val="a"/>
    <w:link w:val="42"/>
    <w:rsid w:val="008B4961"/>
    <w:pPr>
      <w:shd w:val="clear" w:color="auto" w:fill="FFFFFF"/>
      <w:spacing w:before="120" w:line="317" w:lineRule="exact"/>
      <w:jc w:val="both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53">
    <w:name w:val="Оглавление (5)"/>
    <w:basedOn w:val="a"/>
    <w:link w:val="52"/>
    <w:rsid w:val="008B4961"/>
    <w:pPr>
      <w:shd w:val="clear" w:color="auto" w:fill="FFFFFF"/>
      <w:spacing w:line="317" w:lineRule="exact"/>
      <w:jc w:val="both"/>
    </w:pPr>
    <w:rPr>
      <w:rFonts w:ascii="Trebuchet MS" w:eastAsia="Trebuchet MS" w:hAnsi="Trebuchet MS" w:cs="Trebuchet MS"/>
      <w:sz w:val="14"/>
      <w:szCs w:val="14"/>
    </w:rPr>
  </w:style>
  <w:style w:type="paragraph" w:customStyle="1" w:styleId="64">
    <w:name w:val="Оглавление (6)"/>
    <w:basedOn w:val="a"/>
    <w:link w:val="63"/>
    <w:rsid w:val="008B4961"/>
    <w:pPr>
      <w:shd w:val="clear" w:color="auto" w:fill="FFFFFF"/>
      <w:spacing w:after="540" w:line="317" w:lineRule="exact"/>
      <w:jc w:val="both"/>
    </w:pPr>
    <w:rPr>
      <w:rFonts w:ascii="Arial" w:eastAsia="Arial" w:hAnsi="Arial" w:cs="Arial"/>
      <w:spacing w:val="50"/>
      <w:sz w:val="22"/>
      <w:szCs w:val="22"/>
    </w:rPr>
  </w:style>
  <w:style w:type="paragraph" w:customStyle="1" w:styleId="131">
    <w:name w:val="Основной текст (13)"/>
    <w:basedOn w:val="a"/>
    <w:link w:val="130"/>
    <w:rsid w:val="008B4961"/>
    <w:pPr>
      <w:shd w:val="clear" w:color="auto" w:fill="FFFFFF"/>
      <w:spacing w:line="274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140">
    <w:name w:val="Основной текст (14)"/>
    <w:basedOn w:val="a"/>
    <w:link w:val="14"/>
    <w:rsid w:val="008B4961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4"/>
      <w:szCs w:val="14"/>
    </w:rPr>
  </w:style>
  <w:style w:type="paragraph" w:customStyle="1" w:styleId="73">
    <w:name w:val="Оглавление (7)"/>
    <w:basedOn w:val="a"/>
    <w:link w:val="72"/>
    <w:rsid w:val="008B4961"/>
    <w:pPr>
      <w:shd w:val="clear" w:color="auto" w:fill="FFFFFF"/>
      <w:spacing w:line="153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50">
    <w:name w:val="Основной текст (15)"/>
    <w:basedOn w:val="a"/>
    <w:link w:val="15"/>
    <w:rsid w:val="008B4961"/>
    <w:pPr>
      <w:shd w:val="clear" w:color="auto" w:fill="FFFFFF"/>
      <w:spacing w:before="120" w:line="149" w:lineRule="exact"/>
      <w:jc w:val="both"/>
    </w:pPr>
    <w:rPr>
      <w:rFonts w:ascii="Gulim" w:eastAsia="Gulim" w:hAnsi="Gulim" w:cs="Gulim"/>
      <w:sz w:val="15"/>
      <w:szCs w:val="15"/>
    </w:rPr>
  </w:style>
  <w:style w:type="paragraph" w:customStyle="1" w:styleId="160">
    <w:name w:val="Основной текст (16)"/>
    <w:basedOn w:val="a"/>
    <w:link w:val="16"/>
    <w:rsid w:val="008B4961"/>
    <w:pPr>
      <w:shd w:val="clear" w:color="auto" w:fill="FFFFFF"/>
      <w:spacing w:line="149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70">
    <w:name w:val="Основной текст (17)"/>
    <w:basedOn w:val="a"/>
    <w:link w:val="17"/>
    <w:rsid w:val="008B4961"/>
    <w:pPr>
      <w:shd w:val="clear" w:color="auto" w:fill="FFFFFF"/>
      <w:spacing w:before="180" w:line="192" w:lineRule="exact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80">
    <w:name w:val="Основной текст (18)"/>
    <w:basedOn w:val="a"/>
    <w:link w:val="18"/>
    <w:rsid w:val="008B4961"/>
    <w:pPr>
      <w:shd w:val="clear" w:color="auto" w:fill="FFFFFF"/>
      <w:spacing w:line="192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82">
    <w:name w:val="Оглавление (8)"/>
    <w:basedOn w:val="a"/>
    <w:link w:val="81"/>
    <w:rsid w:val="008B4961"/>
    <w:pPr>
      <w:shd w:val="clear" w:color="auto" w:fill="FFFFFF"/>
      <w:spacing w:line="199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3">
    <w:name w:val="Оглавление (9)"/>
    <w:basedOn w:val="a"/>
    <w:link w:val="92"/>
    <w:rsid w:val="008B4961"/>
    <w:pPr>
      <w:shd w:val="clear" w:color="auto" w:fill="FFFFFF"/>
      <w:spacing w:line="169" w:lineRule="exact"/>
      <w:jc w:val="both"/>
    </w:pPr>
    <w:rPr>
      <w:rFonts w:ascii="CordiaUPC" w:eastAsia="CordiaUPC" w:hAnsi="CordiaUPC" w:cs="CordiaUPC"/>
      <w:b/>
      <w:bCs/>
      <w:sz w:val="22"/>
      <w:szCs w:val="22"/>
    </w:rPr>
  </w:style>
  <w:style w:type="paragraph" w:customStyle="1" w:styleId="190">
    <w:name w:val="Основной текст (19)"/>
    <w:basedOn w:val="a"/>
    <w:link w:val="19"/>
    <w:rsid w:val="008B4961"/>
    <w:pPr>
      <w:shd w:val="clear" w:color="auto" w:fill="FFFFFF"/>
      <w:spacing w:before="180" w:line="158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1">
    <w:name w:val="Основной текст (20)"/>
    <w:basedOn w:val="a"/>
    <w:link w:val="200"/>
    <w:rsid w:val="008B4961"/>
    <w:pPr>
      <w:shd w:val="clear" w:color="auto" w:fill="FFFFFF"/>
      <w:spacing w:line="158" w:lineRule="exact"/>
      <w:jc w:val="both"/>
    </w:pPr>
    <w:rPr>
      <w:rFonts w:ascii="CordiaUPC" w:eastAsia="CordiaUPC" w:hAnsi="CordiaUPC" w:cs="CordiaUPC"/>
      <w:b/>
      <w:bCs/>
      <w:sz w:val="12"/>
      <w:szCs w:val="12"/>
    </w:rPr>
  </w:style>
  <w:style w:type="paragraph" w:customStyle="1" w:styleId="105">
    <w:name w:val="Оглавление (10)"/>
    <w:basedOn w:val="a"/>
    <w:link w:val="104"/>
    <w:rsid w:val="008B496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1">
    <w:name w:val="Оглавление (11)"/>
    <w:basedOn w:val="a"/>
    <w:link w:val="110"/>
    <w:rsid w:val="008B4961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4"/>
      <w:szCs w:val="14"/>
    </w:rPr>
  </w:style>
  <w:style w:type="paragraph" w:customStyle="1" w:styleId="127">
    <w:name w:val="Оглавление (12)"/>
    <w:basedOn w:val="a"/>
    <w:link w:val="126"/>
    <w:rsid w:val="008B4961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7"/>
      <w:szCs w:val="17"/>
    </w:rPr>
  </w:style>
  <w:style w:type="paragraph" w:customStyle="1" w:styleId="211">
    <w:name w:val="Основной текст (21)"/>
    <w:basedOn w:val="a"/>
    <w:link w:val="210"/>
    <w:rsid w:val="008B4961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21">
    <w:name w:val="Основной текст (22)"/>
    <w:basedOn w:val="a"/>
    <w:link w:val="220"/>
    <w:rsid w:val="008B4961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f9">
    <w:name w:val="Подпись к картинке (2)"/>
    <w:basedOn w:val="a"/>
    <w:link w:val="2f8"/>
    <w:rsid w:val="008B496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4"/>
      <w:szCs w:val="14"/>
    </w:rPr>
  </w:style>
  <w:style w:type="paragraph" w:customStyle="1" w:styleId="ab">
    <w:name w:val="Подпись к картинке"/>
    <w:basedOn w:val="a"/>
    <w:link w:val="aa"/>
    <w:rsid w:val="008B4961"/>
    <w:pPr>
      <w:shd w:val="clear" w:color="auto" w:fill="FFFFFF"/>
      <w:spacing w:line="182" w:lineRule="exact"/>
      <w:jc w:val="right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30">
    <w:name w:val="Основной текст (23)"/>
    <w:basedOn w:val="a"/>
    <w:link w:val="23Exact"/>
    <w:rsid w:val="008B496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0">
    <w:name w:val="Основной текст (24)"/>
    <w:basedOn w:val="a"/>
    <w:link w:val="24Exact"/>
    <w:rsid w:val="008B4961"/>
    <w:pPr>
      <w:shd w:val="clear" w:color="auto" w:fill="FFFFFF"/>
      <w:spacing w:before="120" w:line="154" w:lineRule="exact"/>
      <w:jc w:val="center"/>
    </w:pPr>
    <w:rPr>
      <w:rFonts w:ascii="Arial" w:eastAsia="Arial" w:hAnsi="Arial" w:cs="Arial"/>
      <w:b/>
      <w:bCs/>
      <w:sz w:val="11"/>
      <w:szCs w:val="11"/>
    </w:rPr>
  </w:style>
  <w:style w:type="paragraph" w:customStyle="1" w:styleId="ad">
    <w:name w:val="Подпись к таблице"/>
    <w:basedOn w:val="a"/>
    <w:link w:val="Exact"/>
    <w:rsid w:val="008B4961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251">
    <w:name w:val="Основной текст (25)"/>
    <w:basedOn w:val="a"/>
    <w:link w:val="250"/>
    <w:rsid w:val="008B496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61">
    <w:name w:val="Основной текст (26)"/>
    <w:basedOn w:val="a"/>
    <w:link w:val="260"/>
    <w:rsid w:val="008B4961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e">
    <w:name w:val="List Paragraph"/>
    <w:basedOn w:val="a"/>
    <w:uiPriority w:val="99"/>
    <w:qFormat/>
    <w:rsid w:val="00301A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f">
    <w:name w:val="Normal (Web)"/>
    <w:basedOn w:val="a"/>
    <w:uiPriority w:val="99"/>
    <w:qFormat/>
    <w:rsid w:val="00301A3E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301A3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1A3E"/>
    <w:rPr>
      <w:rFonts w:ascii="Tahoma" w:hAnsi="Tahoma" w:cs="Tahoma"/>
      <w:color w:val="000000"/>
      <w:sz w:val="16"/>
      <w:szCs w:val="16"/>
    </w:rPr>
  </w:style>
  <w:style w:type="paragraph" w:customStyle="1" w:styleId="c12">
    <w:name w:val="c12"/>
    <w:basedOn w:val="a"/>
    <w:rsid w:val="00E309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0"/>
    <w:rsid w:val="00E309C4"/>
  </w:style>
  <w:style w:type="character" w:customStyle="1" w:styleId="c1">
    <w:name w:val="c1"/>
    <w:basedOn w:val="a0"/>
    <w:rsid w:val="00E309C4"/>
  </w:style>
  <w:style w:type="paragraph" w:customStyle="1" w:styleId="c46">
    <w:name w:val="c46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7">
    <w:name w:val="c17"/>
    <w:basedOn w:val="a0"/>
    <w:rsid w:val="008B542B"/>
  </w:style>
  <w:style w:type="character" w:customStyle="1" w:styleId="c14">
    <w:name w:val="c14"/>
    <w:basedOn w:val="a0"/>
    <w:rsid w:val="008B542B"/>
  </w:style>
  <w:style w:type="paragraph" w:customStyle="1" w:styleId="c5">
    <w:name w:val="c5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8B542B"/>
  </w:style>
  <w:style w:type="character" w:customStyle="1" w:styleId="c0">
    <w:name w:val="c0"/>
    <w:basedOn w:val="a0"/>
    <w:rsid w:val="008B5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38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131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1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8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25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1330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983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8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8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BFD10-AE44-4733-B1D1-40D89297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2021-02-19T06:03:00Z</cp:lastPrinted>
  <dcterms:created xsi:type="dcterms:W3CDTF">2020-05-29T11:28:00Z</dcterms:created>
  <dcterms:modified xsi:type="dcterms:W3CDTF">2021-02-20T08:18:00Z</dcterms:modified>
</cp:coreProperties>
</file>