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DA5633">
        <w:rPr>
          <w:rFonts w:ascii="Times New Roman" w:eastAsia="Times New Roman" w:hAnsi="Times New Roman" w:cs="Times New Roman"/>
        </w:rPr>
        <w:t>МБОУ СШ № 70</w:t>
      </w:r>
    </w:p>
    <w:p w:rsidR="00FF673C" w:rsidRPr="00465A2F" w:rsidRDefault="00DA5633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Вахонину П.М.</w:t>
      </w:r>
      <w:bookmarkStart w:id="0" w:name="_GoBack"/>
      <w:bookmarkEnd w:id="0"/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CD481D">
        <w:rPr>
          <w:rFonts w:ascii="PT Astra Serif" w:eastAsia="Times New Roman" w:hAnsi="PT Astra Serif" w:cs="Times New Roman"/>
          <w:i/>
        </w:rPr>
        <w:t xml:space="preserve">МБОУ СШ № </w:t>
      </w:r>
      <w:proofErr w:type="gramStart"/>
      <w:r w:rsidR="00CD481D">
        <w:rPr>
          <w:rFonts w:ascii="PT Astra Serif" w:eastAsia="Times New Roman" w:hAnsi="PT Astra Serif" w:cs="Times New Roman"/>
          <w:i/>
        </w:rPr>
        <w:t xml:space="preserve">70, </w:t>
      </w:r>
      <w:r w:rsidRPr="00F12F01">
        <w:rPr>
          <w:rFonts w:ascii="PT Astra Serif" w:eastAsia="Times New Roman" w:hAnsi="PT Astra Serif" w:cs="Times New Roman"/>
        </w:rPr>
        <w:t xml:space="preserve"> ознакомлен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7A44E1"/>
    <w:rsid w:val="00830821"/>
    <w:rsid w:val="0088378A"/>
    <w:rsid w:val="009F2935"/>
    <w:rsid w:val="00BE4013"/>
    <w:rsid w:val="00C761DE"/>
    <w:rsid w:val="00CD481D"/>
    <w:rsid w:val="00DA5633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91009-A33F-4D1A-86AF-97E3035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Учетная запись Майкрософт</cp:lastModifiedBy>
  <cp:revision>4</cp:revision>
  <dcterms:created xsi:type="dcterms:W3CDTF">2023-03-28T05:28:00Z</dcterms:created>
  <dcterms:modified xsi:type="dcterms:W3CDTF">2025-03-13T08:16:00Z</dcterms:modified>
</cp:coreProperties>
</file>